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870E" w14:textId="77777777" w:rsidR="00F56968" w:rsidRDefault="00F56968">
      <w:pPr>
        <w:jc w:val="center"/>
        <w:rPr>
          <w:rFonts w:eastAsia="黑体"/>
          <w:bCs/>
          <w:sz w:val="44"/>
          <w:szCs w:val="44"/>
        </w:rPr>
      </w:pPr>
    </w:p>
    <w:p w14:paraId="33BBE5F3" w14:textId="77777777" w:rsidR="00F56968" w:rsidRDefault="00F56968">
      <w:pPr>
        <w:jc w:val="center"/>
        <w:rPr>
          <w:rFonts w:eastAsia="黑体"/>
          <w:bCs/>
          <w:sz w:val="44"/>
          <w:szCs w:val="44"/>
        </w:rPr>
      </w:pPr>
    </w:p>
    <w:p w14:paraId="4A716827" w14:textId="77777777" w:rsidR="00F56968" w:rsidRDefault="00F56968">
      <w:pPr>
        <w:jc w:val="center"/>
        <w:rPr>
          <w:rFonts w:eastAsia="黑体"/>
          <w:bCs/>
          <w:sz w:val="44"/>
          <w:szCs w:val="44"/>
        </w:rPr>
      </w:pPr>
    </w:p>
    <w:p w14:paraId="7BB587F1" w14:textId="77777777" w:rsidR="00F56968" w:rsidRDefault="00000000">
      <w:pPr>
        <w:jc w:val="center"/>
        <w:rPr>
          <w:rFonts w:eastAsia="黑体"/>
          <w:bCs/>
          <w:sz w:val="44"/>
          <w:szCs w:val="44"/>
        </w:rPr>
      </w:pPr>
      <w:r>
        <w:rPr>
          <w:rFonts w:eastAsia="黑体"/>
          <w:bCs/>
          <w:sz w:val="44"/>
          <w:szCs w:val="44"/>
        </w:rPr>
        <w:t>四川蜀物广润物流有限公司</w:t>
      </w:r>
    </w:p>
    <w:p w14:paraId="7E2D1857" w14:textId="77777777" w:rsidR="00F56968" w:rsidRDefault="00000000">
      <w:pPr>
        <w:spacing w:line="560" w:lineRule="exact"/>
        <w:jc w:val="center"/>
        <w:rPr>
          <w:kern w:val="1"/>
          <w:sz w:val="52"/>
          <w:szCs w:val="52"/>
        </w:rPr>
      </w:pPr>
      <w:r>
        <w:rPr>
          <w:rFonts w:eastAsia="黑体"/>
          <w:bCs/>
          <w:sz w:val="44"/>
          <w:szCs w:val="44"/>
        </w:rPr>
        <w:t>选聘</w:t>
      </w:r>
      <w:r>
        <w:rPr>
          <w:rFonts w:eastAsia="黑体" w:hint="eastAsia"/>
          <w:bCs/>
          <w:sz w:val="44"/>
          <w:szCs w:val="44"/>
        </w:rPr>
        <w:t>某项目</w:t>
      </w:r>
      <w:r>
        <w:rPr>
          <w:rFonts w:eastAsia="黑体"/>
          <w:bCs/>
          <w:sz w:val="44"/>
          <w:szCs w:val="44"/>
        </w:rPr>
        <w:t>专项法律服务中介机构</w:t>
      </w:r>
    </w:p>
    <w:p w14:paraId="230BC21C" w14:textId="77777777" w:rsidR="00F56968" w:rsidRDefault="00F56968">
      <w:pPr>
        <w:spacing w:line="560" w:lineRule="exact"/>
        <w:jc w:val="center"/>
        <w:rPr>
          <w:b/>
          <w:kern w:val="1"/>
          <w:sz w:val="52"/>
          <w:szCs w:val="52"/>
        </w:rPr>
      </w:pPr>
    </w:p>
    <w:p w14:paraId="1522736E" w14:textId="77777777" w:rsidR="00F56968" w:rsidRDefault="00F56968">
      <w:pPr>
        <w:spacing w:line="560" w:lineRule="exact"/>
        <w:jc w:val="center"/>
        <w:rPr>
          <w:rFonts w:eastAsia="方正小标宋简体"/>
          <w:sz w:val="44"/>
          <w:szCs w:val="44"/>
        </w:rPr>
      </w:pPr>
    </w:p>
    <w:p w14:paraId="65B312D5" w14:textId="77777777" w:rsidR="00F56968" w:rsidRDefault="00F56968">
      <w:pPr>
        <w:spacing w:line="560" w:lineRule="exact"/>
        <w:jc w:val="center"/>
        <w:rPr>
          <w:rFonts w:eastAsia="方正小标宋简体"/>
          <w:sz w:val="44"/>
          <w:szCs w:val="44"/>
        </w:rPr>
      </w:pPr>
    </w:p>
    <w:p w14:paraId="21E66759" w14:textId="77777777" w:rsidR="00F56968" w:rsidRDefault="00F56968">
      <w:pPr>
        <w:spacing w:line="560" w:lineRule="exact"/>
        <w:jc w:val="center"/>
        <w:rPr>
          <w:rFonts w:eastAsia="方正小标宋简体"/>
          <w:sz w:val="44"/>
          <w:szCs w:val="44"/>
        </w:rPr>
      </w:pPr>
    </w:p>
    <w:p w14:paraId="1F177F60" w14:textId="77777777" w:rsidR="00F56968" w:rsidRDefault="00F56968">
      <w:pPr>
        <w:spacing w:line="560" w:lineRule="exact"/>
        <w:jc w:val="center"/>
        <w:rPr>
          <w:rFonts w:eastAsia="方正小标宋简体"/>
          <w:sz w:val="44"/>
          <w:szCs w:val="44"/>
        </w:rPr>
      </w:pPr>
    </w:p>
    <w:p w14:paraId="637E48A2" w14:textId="77777777" w:rsidR="00F56968" w:rsidRDefault="00F56968">
      <w:pPr>
        <w:spacing w:line="560" w:lineRule="exact"/>
        <w:jc w:val="center"/>
        <w:rPr>
          <w:rFonts w:eastAsia="方正小标宋简体"/>
          <w:sz w:val="44"/>
          <w:szCs w:val="44"/>
        </w:rPr>
      </w:pPr>
    </w:p>
    <w:p w14:paraId="7EB568FB" w14:textId="77777777" w:rsidR="00F56968" w:rsidRDefault="00000000">
      <w:pPr>
        <w:widowControl/>
        <w:spacing w:line="228" w:lineRule="auto"/>
        <w:jc w:val="center"/>
        <w:rPr>
          <w:rFonts w:eastAsia="黑体"/>
          <w:bCs/>
          <w:sz w:val="44"/>
          <w:szCs w:val="44"/>
        </w:rPr>
      </w:pPr>
      <w:r>
        <w:rPr>
          <w:rFonts w:eastAsia="黑体"/>
          <w:bCs/>
          <w:sz w:val="44"/>
          <w:szCs w:val="44"/>
        </w:rPr>
        <w:t>公开比选文件</w:t>
      </w:r>
    </w:p>
    <w:p w14:paraId="1089683D" w14:textId="77777777" w:rsidR="00F56968" w:rsidRDefault="00F56968">
      <w:pPr>
        <w:spacing w:line="560" w:lineRule="exact"/>
        <w:jc w:val="center"/>
        <w:rPr>
          <w:rFonts w:eastAsia="方正小标宋简体"/>
          <w:sz w:val="44"/>
          <w:szCs w:val="44"/>
        </w:rPr>
      </w:pPr>
    </w:p>
    <w:p w14:paraId="027093CD" w14:textId="77777777" w:rsidR="00F56968" w:rsidRDefault="00F56968">
      <w:pPr>
        <w:spacing w:line="560" w:lineRule="exact"/>
        <w:ind w:firstLine="480"/>
        <w:rPr>
          <w:kern w:val="1"/>
          <w:sz w:val="24"/>
        </w:rPr>
      </w:pPr>
    </w:p>
    <w:p w14:paraId="33E2D652" w14:textId="77777777" w:rsidR="00F56968" w:rsidRDefault="00F56968">
      <w:pPr>
        <w:spacing w:line="560" w:lineRule="exact"/>
        <w:ind w:firstLine="480"/>
        <w:rPr>
          <w:kern w:val="1"/>
          <w:sz w:val="24"/>
        </w:rPr>
      </w:pPr>
    </w:p>
    <w:p w14:paraId="2044E022" w14:textId="77777777" w:rsidR="00F56968" w:rsidRDefault="00F56968">
      <w:pPr>
        <w:spacing w:line="560" w:lineRule="exact"/>
        <w:ind w:firstLine="480"/>
        <w:rPr>
          <w:kern w:val="1"/>
          <w:sz w:val="24"/>
        </w:rPr>
      </w:pPr>
    </w:p>
    <w:p w14:paraId="0D5748C1" w14:textId="77777777" w:rsidR="00F56968" w:rsidRDefault="00F56968">
      <w:pPr>
        <w:spacing w:line="560" w:lineRule="exact"/>
        <w:rPr>
          <w:kern w:val="1"/>
          <w:sz w:val="24"/>
        </w:rPr>
      </w:pPr>
    </w:p>
    <w:p w14:paraId="688EC3C4" w14:textId="77777777" w:rsidR="00F56968" w:rsidRDefault="00F56968">
      <w:pPr>
        <w:spacing w:line="560" w:lineRule="exact"/>
        <w:ind w:firstLine="480"/>
        <w:rPr>
          <w:kern w:val="1"/>
          <w:sz w:val="24"/>
        </w:rPr>
      </w:pPr>
    </w:p>
    <w:p w14:paraId="47F9241F" w14:textId="77777777" w:rsidR="00F56968" w:rsidRDefault="00F56968">
      <w:pPr>
        <w:spacing w:line="560" w:lineRule="exact"/>
        <w:rPr>
          <w:kern w:val="1"/>
          <w:sz w:val="24"/>
        </w:rPr>
      </w:pPr>
    </w:p>
    <w:p w14:paraId="3BEBA502" w14:textId="77777777" w:rsidR="00F56968" w:rsidRDefault="00F56968">
      <w:pPr>
        <w:spacing w:line="360" w:lineRule="auto"/>
        <w:ind w:firstLine="624"/>
        <w:jc w:val="center"/>
        <w:rPr>
          <w:rFonts w:eastAsia="黑体"/>
          <w:b/>
          <w:sz w:val="28"/>
          <w:szCs w:val="28"/>
        </w:rPr>
      </w:pPr>
    </w:p>
    <w:p w14:paraId="5A261F35" w14:textId="77777777" w:rsidR="00F56968" w:rsidRDefault="00000000">
      <w:pPr>
        <w:widowControl/>
        <w:spacing w:line="360" w:lineRule="auto"/>
        <w:jc w:val="center"/>
        <w:rPr>
          <w:rFonts w:eastAsia="黑体"/>
          <w:kern w:val="0"/>
          <w:sz w:val="28"/>
          <w:szCs w:val="28"/>
        </w:rPr>
      </w:pPr>
      <w:r>
        <w:rPr>
          <w:rFonts w:eastAsia="黑体"/>
          <w:kern w:val="0"/>
          <w:sz w:val="28"/>
          <w:szCs w:val="28"/>
        </w:rPr>
        <w:t>比选人：四川蜀物广润物流有限公司</w:t>
      </w:r>
    </w:p>
    <w:p w14:paraId="03881A29" w14:textId="77777777" w:rsidR="00F56968" w:rsidRDefault="00000000">
      <w:pPr>
        <w:spacing w:line="360" w:lineRule="auto"/>
        <w:jc w:val="center"/>
        <w:rPr>
          <w:rFonts w:eastAsia="黑体"/>
          <w:sz w:val="28"/>
          <w:szCs w:val="28"/>
        </w:rPr>
      </w:pPr>
      <w:r>
        <w:rPr>
          <w:rFonts w:eastAsia="黑体"/>
          <w:sz w:val="28"/>
          <w:szCs w:val="28"/>
        </w:rPr>
        <w:t>二〇二五</w:t>
      </w:r>
      <w:r>
        <w:rPr>
          <w:rFonts w:eastAsia="黑体" w:hint="eastAsia"/>
          <w:sz w:val="28"/>
          <w:szCs w:val="28"/>
        </w:rPr>
        <w:t>年九月</w:t>
      </w:r>
    </w:p>
    <w:p w14:paraId="17604B92" w14:textId="77777777" w:rsidR="00F56968" w:rsidRDefault="00F56968">
      <w:pPr>
        <w:pStyle w:val="a4"/>
        <w:rPr>
          <w:rFonts w:ascii="Times New Roman" w:hAnsi="Times New Roman" w:cs="Times New Roman"/>
        </w:rPr>
        <w:sectPr w:rsidR="00F56968">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cols w:space="425"/>
          <w:docGrid w:type="lines" w:linePitch="312"/>
        </w:sectPr>
      </w:pPr>
    </w:p>
    <w:p w14:paraId="643FEE1D" w14:textId="77777777" w:rsidR="00F56968" w:rsidRDefault="00F56968">
      <w:pPr>
        <w:pStyle w:val="a4"/>
        <w:rPr>
          <w:rFonts w:ascii="Times New Roman" w:hAnsi="Times New Roman" w:cs="Times New Roman"/>
        </w:rPr>
      </w:pPr>
    </w:p>
    <w:p w14:paraId="039EB2B8" w14:textId="77777777" w:rsidR="00F56968" w:rsidRDefault="00000000">
      <w:pPr>
        <w:jc w:val="center"/>
        <w:rPr>
          <w:b/>
          <w:sz w:val="36"/>
        </w:rPr>
      </w:pPr>
      <w:r>
        <w:rPr>
          <w:b/>
          <w:sz w:val="36"/>
        </w:rPr>
        <w:t>目</w:t>
      </w:r>
      <w:r>
        <w:rPr>
          <w:b/>
          <w:sz w:val="36"/>
        </w:rPr>
        <w:t xml:space="preserve">    </w:t>
      </w:r>
      <w:r>
        <w:rPr>
          <w:b/>
          <w:sz w:val="36"/>
        </w:rPr>
        <w:t>录</w:t>
      </w:r>
    </w:p>
    <w:p w14:paraId="7A3AEAB2" w14:textId="77777777" w:rsidR="00F56968" w:rsidRDefault="00F56968">
      <w:pPr>
        <w:spacing w:line="520" w:lineRule="exact"/>
        <w:jc w:val="center"/>
        <w:rPr>
          <w:b/>
          <w:sz w:val="36"/>
        </w:rPr>
      </w:pPr>
    </w:p>
    <w:p w14:paraId="414AB529" w14:textId="77777777" w:rsidR="00F56968" w:rsidRDefault="00F56968">
      <w:pPr>
        <w:spacing w:line="520" w:lineRule="exact"/>
        <w:jc w:val="center"/>
        <w:rPr>
          <w:b/>
          <w:sz w:val="36"/>
        </w:rPr>
      </w:pPr>
    </w:p>
    <w:p w14:paraId="6A14C188" w14:textId="77777777" w:rsidR="00F56968" w:rsidRDefault="00000000">
      <w:pPr>
        <w:widowControl/>
        <w:jc w:val="left"/>
        <w:rPr>
          <w:sz w:val="32"/>
          <w:szCs w:val="32"/>
        </w:rPr>
      </w:pPr>
      <w:r>
        <w:rPr>
          <w:b/>
          <w:sz w:val="30"/>
          <w:szCs w:val="30"/>
        </w:rPr>
        <w:fldChar w:fldCharType="begin"/>
      </w:r>
      <w:r>
        <w:rPr>
          <w:b/>
          <w:sz w:val="30"/>
          <w:szCs w:val="30"/>
          <w:u w:val="single"/>
        </w:rPr>
        <w:instrText xml:space="preserve">TOC \o "1-3" \h  \u </w:instrText>
      </w:r>
      <w:r>
        <w:rPr>
          <w:b/>
          <w:sz w:val="30"/>
          <w:szCs w:val="30"/>
        </w:rPr>
        <w:fldChar w:fldCharType="separate"/>
      </w:r>
      <w:r>
        <w:rPr>
          <w:b/>
          <w:sz w:val="32"/>
          <w:szCs w:val="32"/>
        </w:rPr>
        <w:fldChar w:fldCharType="begin"/>
      </w:r>
      <w:r>
        <w:rPr>
          <w:b/>
          <w:sz w:val="32"/>
          <w:szCs w:val="32"/>
        </w:rPr>
        <w:instrText xml:space="preserve"> TOC \o "1-2" \h \z \u </w:instrText>
      </w:r>
      <w:r>
        <w:rPr>
          <w:b/>
          <w:sz w:val="32"/>
          <w:szCs w:val="32"/>
        </w:rPr>
        <w:fldChar w:fldCharType="separate"/>
      </w:r>
      <w:hyperlink w:anchor="_Toc28807" w:history="1">
        <w:r>
          <w:rPr>
            <w:sz w:val="32"/>
            <w:szCs w:val="32"/>
          </w:rPr>
          <w:t>第一章</w:t>
        </w:r>
        <w:r>
          <w:rPr>
            <w:sz w:val="32"/>
            <w:szCs w:val="32"/>
          </w:rPr>
          <w:t xml:space="preserve">  </w:t>
        </w:r>
        <w:r>
          <w:rPr>
            <w:sz w:val="32"/>
            <w:szCs w:val="32"/>
          </w:rPr>
          <w:t>比选公告</w:t>
        </w:r>
        <w:r>
          <w:rPr>
            <w:sz w:val="32"/>
            <w:szCs w:val="32"/>
          </w:rPr>
          <w:t xml:space="preserve"> </w:t>
        </w:r>
      </w:hyperlink>
      <w:r>
        <w:rPr>
          <w:rFonts w:eastAsia="仿宋_GB2312"/>
          <w:sz w:val="32"/>
          <w:szCs w:val="32"/>
        </w:rPr>
        <w:t>·····································</w:t>
      </w:r>
      <w:r>
        <w:rPr>
          <w:sz w:val="32"/>
          <w:szCs w:val="32"/>
        </w:rPr>
        <w:t>（</w:t>
      </w:r>
      <w:r>
        <w:rPr>
          <w:rFonts w:hint="eastAsia"/>
          <w:sz w:val="32"/>
          <w:szCs w:val="32"/>
        </w:rPr>
        <w:t xml:space="preserve"> </w:t>
      </w:r>
      <w:r>
        <w:rPr>
          <w:sz w:val="32"/>
          <w:szCs w:val="32"/>
        </w:rPr>
        <w:t>）</w:t>
      </w:r>
    </w:p>
    <w:p w14:paraId="39515DDE" w14:textId="77777777" w:rsidR="00F56968" w:rsidRDefault="00000000">
      <w:pPr>
        <w:widowControl/>
        <w:jc w:val="left"/>
        <w:rPr>
          <w:sz w:val="32"/>
          <w:szCs w:val="32"/>
        </w:rPr>
      </w:pPr>
      <w:hyperlink w:anchor="_Toc26734" w:history="1">
        <w:r>
          <w:rPr>
            <w:sz w:val="32"/>
            <w:szCs w:val="32"/>
          </w:rPr>
          <w:t>第二章</w:t>
        </w:r>
        <w:r>
          <w:rPr>
            <w:sz w:val="32"/>
            <w:szCs w:val="32"/>
          </w:rPr>
          <w:t xml:space="preserve">  </w:t>
        </w:r>
        <w:r>
          <w:rPr>
            <w:sz w:val="32"/>
            <w:szCs w:val="32"/>
          </w:rPr>
          <w:t>比选申请人须知</w:t>
        </w:r>
        <w:r>
          <w:rPr>
            <w:sz w:val="32"/>
            <w:szCs w:val="32"/>
          </w:rPr>
          <w:t xml:space="preserve"> </w:t>
        </w:r>
        <w:r>
          <w:rPr>
            <w:rFonts w:eastAsia="仿宋_GB2312"/>
            <w:sz w:val="32"/>
            <w:szCs w:val="32"/>
          </w:rPr>
          <w:t>·</w:t>
        </w:r>
      </w:hyperlink>
      <w:r>
        <w:rPr>
          <w:rFonts w:eastAsia="仿宋_GB2312"/>
          <w:sz w:val="32"/>
          <w:szCs w:val="32"/>
        </w:rPr>
        <w:t>···························</w:t>
      </w:r>
      <w:r>
        <w:rPr>
          <w:sz w:val="32"/>
          <w:szCs w:val="32"/>
        </w:rPr>
        <w:t>（</w:t>
      </w:r>
      <w:r>
        <w:rPr>
          <w:rFonts w:hint="eastAsia"/>
          <w:sz w:val="32"/>
          <w:szCs w:val="32"/>
        </w:rPr>
        <w:t xml:space="preserve"> </w:t>
      </w:r>
      <w:r>
        <w:rPr>
          <w:sz w:val="32"/>
          <w:szCs w:val="32"/>
        </w:rPr>
        <w:t>）</w:t>
      </w:r>
    </w:p>
    <w:p w14:paraId="018AD0DD" w14:textId="77777777" w:rsidR="00F56968" w:rsidRDefault="00000000">
      <w:pPr>
        <w:widowControl/>
        <w:jc w:val="left"/>
        <w:rPr>
          <w:sz w:val="32"/>
          <w:szCs w:val="32"/>
        </w:rPr>
      </w:pPr>
      <w:hyperlink w:anchor="_Toc10212" w:history="1">
        <w:r>
          <w:rPr>
            <w:kern w:val="44"/>
            <w:sz w:val="32"/>
            <w:szCs w:val="32"/>
          </w:rPr>
          <w:t>第三章</w:t>
        </w:r>
        <w:r>
          <w:rPr>
            <w:kern w:val="44"/>
            <w:sz w:val="32"/>
            <w:szCs w:val="32"/>
          </w:rPr>
          <w:t xml:space="preserve">  </w:t>
        </w:r>
        <w:r>
          <w:rPr>
            <w:kern w:val="44"/>
            <w:sz w:val="32"/>
            <w:szCs w:val="32"/>
          </w:rPr>
          <w:t>评审办法（综合评分法）</w:t>
        </w:r>
        <w:r>
          <w:rPr>
            <w:sz w:val="32"/>
            <w:szCs w:val="32"/>
          </w:rPr>
          <w:tab/>
        </w:r>
      </w:hyperlink>
      <w:r>
        <w:rPr>
          <w:rFonts w:eastAsia="仿宋_GB2312"/>
          <w:sz w:val="32"/>
          <w:szCs w:val="32"/>
        </w:rPr>
        <w:t>···············</w:t>
      </w:r>
      <w:r>
        <w:rPr>
          <w:sz w:val="32"/>
          <w:szCs w:val="32"/>
        </w:rPr>
        <w:t>（</w:t>
      </w:r>
      <w:r>
        <w:rPr>
          <w:rFonts w:hint="eastAsia"/>
          <w:sz w:val="32"/>
          <w:szCs w:val="32"/>
        </w:rPr>
        <w:t xml:space="preserve"> </w:t>
      </w:r>
      <w:r>
        <w:rPr>
          <w:sz w:val="32"/>
          <w:szCs w:val="32"/>
        </w:rPr>
        <w:t>）</w:t>
      </w:r>
    </w:p>
    <w:p w14:paraId="457B5F23" w14:textId="77777777" w:rsidR="00F56968" w:rsidRDefault="00000000">
      <w:pPr>
        <w:widowControl/>
        <w:jc w:val="left"/>
        <w:rPr>
          <w:sz w:val="32"/>
          <w:szCs w:val="32"/>
        </w:rPr>
      </w:pPr>
      <w:hyperlink w:anchor="_Toc10212" w:history="1">
        <w:r>
          <w:rPr>
            <w:kern w:val="44"/>
            <w:sz w:val="32"/>
            <w:szCs w:val="32"/>
          </w:rPr>
          <w:t>第四章</w:t>
        </w:r>
        <w:r>
          <w:rPr>
            <w:kern w:val="44"/>
            <w:sz w:val="32"/>
            <w:szCs w:val="32"/>
          </w:rPr>
          <w:t xml:space="preserve">  </w:t>
        </w:r>
      </w:hyperlink>
      <w:hyperlink w:anchor="_Toc23920" w:history="1">
        <w:r>
          <w:rPr>
            <w:sz w:val="32"/>
            <w:szCs w:val="32"/>
          </w:rPr>
          <w:t>合同主要条款</w:t>
        </w:r>
        <w:r>
          <w:rPr>
            <w:sz w:val="32"/>
            <w:szCs w:val="32"/>
          </w:rPr>
          <w:tab/>
        </w:r>
      </w:hyperlink>
      <w:r>
        <w:rPr>
          <w:rFonts w:eastAsia="仿宋_GB2312"/>
          <w:sz w:val="32"/>
          <w:szCs w:val="32"/>
        </w:rPr>
        <w:t>·······························</w:t>
      </w:r>
      <w:r>
        <w:rPr>
          <w:sz w:val="32"/>
          <w:szCs w:val="32"/>
        </w:rPr>
        <w:t>（</w:t>
      </w:r>
      <w:r>
        <w:rPr>
          <w:rFonts w:hint="eastAsia"/>
          <w:sz w:val="32"/>
          <w:szCs w:val="32"/>
        </w:rPr>
        <w:t xml:space="preserve"> </w:t>
      </w:r>
      <w:r>
        <w:rPr>
          <w:sz w:val="32"/>
          <w:szCs w:val="32"/>
        </w:rPr>
        <w:t>）</w:t>
      </w:r>
    </w:p>
    <w:p w14:paraId="28FDAC0A" w14:textId="77777777" w:rsidR="00F56968" w:rsidRDefault="00000000">
      <w:pPr>
        <w:widowControl/>
        <w:jc w:val="left"/>
        <w:rPr>
          <w:sz w:val="32"/>
          <w:szCs w:val="32"/>
        </w:rPr>
      </w:pPr>
      <w:hyperlink w:anchor="_Toc25781" w:history="1">
        <w:r>
          <w:rPr>
            <w:sz w:val="32"/>
            <w:szCs w:val="32"/>
          </w:rPr>
          <w:t>第五章</w:t>
        </w:r>
        <w:r>
          <w:rPr>
            <w:sz w:val="32"/>
            <w:szCs w:val="32"/>
          </w:rPr>
          <w:t xml:space="preserve">  </w:t>
        </w:r>
        <w:r>
          <w:rPr>
            <w:sz w:val="32"/>
            <w:szCs w:val="32"/>
          </w:rPr>
          <w:t>比选申请书格式</w:t>
        </w:r>
        <w:r>
          <w:rPr>
            <w:sz w:val="32"/>
            <w:szCs w:val="32"/>
          </w:rPr>
          <w:tab/>
        </w:r>
      </w:hyperlink>
      <w:r>
        <w:rPr>
          <w:rFonts w:eastAsia="仿宋_GB2312"/>
          <w:sz w:val="32"/>
          <w:szCs w:val="32"/>
        </w:rPr>
        <w:t>···························</w:t>
      </w:r>
      <w:r>
        <w:rPr>
          <w:sz w:val="32"/>
          <w:szCs w:val="32"/>
        </w:rPr>
        <w:t>（</w:t>
      </w:r>
      <w:r>
        <w:rPr>
          <w:rFonts w:hint="eastAsia"/>
          <w:sz w:val="32"/>
          <w:szCs w:val="32"/>
        </w:rPr>
        <w:t xml:space="preserve"> </w:t>
      </w:r>
      <w:r>
        <w:rPr>
          <w:sz w:val="32"/>
          <w:szCs w:val="32"/>
        </w:rPr>
        <w:t>）</w:t>
      </w:r>
    </w:p>
    <w:p w14:paraId="26BDD746" w14:textId="77777777" w:rsidR="00F56968" w:rsidRDefault="00000000">
      <w:pPr>
        <w:widowControl/>
        <w:jc w:val="left"/>
        <w:rPr>
          <w:sz w:val="32"/>
          <w:szCs w:val="32"/>
        </w:rPr>
      </w:pPr>
      <w:r>
        <w:rPr>
          <w:sz w:val="32"/>
          <w:szCs w:val="32"/>
        </w:rPr>
        <w:fldChar w:fldCharType="end"/>
      </w:r>
    </w:p>
    <w:p w14:paraId="5BF85186" w14:textId="77777777" w:rsidR="00F56968" w:rsidRDefault="00000000">
      <w:pPr>
        <w:widowControl/>
        <w:jc w:val="left"/>
        <w:rPr>
          <w:rFonts w:eastAsia="方正小标宋简体"/>
          <w:kern w:val="1"/>
          <w:sz w:val="44"/>
          <w:szCs w:val="44"/>
        </w:rPr>
      </w:pPr>
      <w:r>
        <w:rPr>
          <w:sz w:val="32"/>
          <w:szCs w:val="32"/>
        </w:rPr>
        <w:br w:type="page"/>
      </w:r>
      <w:r>
        <w:rPr>
          <w:b/>
          <w:sz w:val="30"/>
          <w:szCs w:val="30"/>
        </w:rPr>
        <w:fldChar w:fldCharType="end"/>
      </w:r>
    </w:p>
    <w:p w14:paraId="605C6B41" w14:textId="77777777" w:rsidR="00F56968" w:rsidRDefault="00F56968">
      <w:pPr>
        <w:pStyle w:val="1"/>
        <w:jc w:val="center"/>
        <w:rPr>
          <w:rFonts w:ascii="Times New Roman" w:hAnsi="Times New Roman" w:cs="Times New Roman"/>
        </w:rPr>
        <w:sectPr w:rsidR="00F56968">
          <w:footerReference w:type="default" r:id="rId14"/>
          <w:pgSz w:w="11906" w:h="16838"/>
          <w:pgMar w:top="1440" w:right="1800" w:bottom="1440" w:left="1800" w:header="851" w:footer="992" w:gutter="0"/>
          <w:pgNumType w:start="29"/>
          <w:cols w:space="425"/>
          <w:docGrid w:type="lines" w:linePitch="312"/>
        </w:sectPr>
      </w:pPr>
    </w:p>
    <w:p w14:paraId="548B73D4" w14:textId="77777777" w:rsidR="00F56968" w:rsidRDefault="00000000">
      <w:pPr>
        <w:pStyle w:val="1"/>
        <w:jc w:val="center"/>
        <w:rPr>
          <w:rFonts w:ascii="Times New Roman" w:eastAsia="宋体" w:hAnsi="Times New Roman" w:cs="Times New Roman"/>
          <w:b/>
          <w:kern w:val="44"/>
          <w:sz w:val="44"/>
          <w:szCs w:val="20"/>
        </w:rPr>
      </w:pPr>
      <w:r>
        <w:rPr>
          <w:rFonts w:ascii="Times New Roman" w:hAnsi="Times New Roman" w:cs="Times New Roman"/>
        </w:rPr>
        <w:lastRenderedPageBreak/>
        <w:t>第一章</w:t>
      </w:r>
      <w:r>
        <w:rPr>
          <w:rFonts w:ascii="Times New Roman" w:hAnsi="Times New Roman" w:cs="Times New Roman"/>
          <w:lang w:val="en-US"/>
        </w:rPr>
        <w:t xml:space="preserve"> </w:t>
      </w:r>
      <w:r>
        <w:rPr>
          <w:rFonts w:ascii="Times New Roman" w:hAnsi="Times New Roman" w:cs="Times New Roman"/>
          <w:lang w:val="en-US"/>
        </w:rPr>
        <w:t>比选</w:t>
      </w:r>
      <w:r>
        <w:rPr>
          <w:rFonts w:ascii="Times New Roman" w:hAnsi="Times New Roman" w:cs="Times New Roman"/>
        </w:rPr>
        <w:t>公告</w:t>
      </w:r>
    </w:p>
    <w:p w14:paraId="04E77658" w14:textId="77777777" w:rsidR="00F56968" w:rsidRDefault="00F56968">
      <w:pPr>
        <w:autoSpaceDE w:val="0"/>
        <w:autoSpaceDN w:val="0"/>
        <w:adjustRightInd w:val="0"/>
        <w:spacing w:line="360" w:lineRule="auto"/>
        <w:ind w:firstLineChars="200" w:firstLine="480"/>
        <w:rPr>
          <w:bCs/>
          <w:sz w:val="24"/>
        </w:rPr>
      </w:pPr>
    </w:p>
    <w:p w14:paraId="3EB3B7C7"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根据四川省政府国有资产监督管理委员会办公室《关于印发〈四川省国资委及出资企业中介机构选聘管理试行办法〉的通知》（国资委办〔</w:t>
      </w:r>
      <w:r>
        <w:rPr>
          <w:rFonts w:eastAsia="仿宋_GB2312"/>
          <w:bCs/>
          <w:sz w:val="32"/>
          <w:szCs w:val="32"/>
        </w:rPr>
        <w:t>2024</w:t>
      </w:r>
      <w:r>
        <w:rPr>
          <w:rFonts w:eastAsia="仿宋_GB2312"/>
          <w:bCs/>
          <w:sz w:val="32"/>
          <w:szCs w:val="32"/>
        </w:rPr>
        <w:t>〕</w:t>
      </w:r>
      <w:r>
        <w:rPr>
          <w:rFonts w:eastAsia="仿宋_GB2312"/>
          <w:bCs/>
          <w:sz w:val="32"/>
          <w:szCs w:val="32"/>
        </w:rPr>
        <w:t>9</w:t>
      </w:r>
      <w:r>
        <w:rPr>
          <w:rFonts w:eastAsia="仿宋_GB2312"/>
          <w:bCs/>
          <w:sz w:val="32"/>
          <w:szCs w:val="32"/>
        </w:rPr>
        <w:t>号）等文件规定，四川蜀物广润物流有限公司（以下简称比选人、我公司）拟公开比选某项目专项法律服务中介机构，请有意参加本次比选的单位按要求递交比选文件。</w:t>
      </w:r>
    </w:p>
    <w:p w14:paraId="0F9E34C6" w14:textId="77777777" w:rsidR="00F56968" w:rsidRDefault="00000000">
      <w:pPr>
        <w:spacing w:line="560" w:lineRule="exact"/>
        <w:ind w:firstLineChars="200" w:firstLine="640"/>
        <w:jc w:val="left"/>
        <w:rPr>
          <w:rFonts w:eastAsia="黑体"/>
          <w:sz w:val="32"/>
          <w:szCs w:val="32"/>
        </w:rPr>
      </w:pPr>
      <w:r>
        <w:rPr>
          <w:rFonts w:eastAsia="黑体"/>
          <w:sz w:val="32"/>
          <w:szCs w:val="32"/>
        </w:rPr>
        <w:t>一、项目概况</w:t>
      </w:r>
    </w:p>
    <w:p w14:paraId="435B3D7C"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hint="eastAsia"/>
          <w:bCs/>
          <w:sz w:val="32"/>
          <w:szCs w:val="32"/>
        </w:rPr>
        <w:t>比选人</w:t>
      </w:r>
      <w:r>
        <w:rPr>
          <w:rFonts w:eastAsia="仿宋_GB2312"/>
          <w:bCs/>
          <w:sz w:val="32"/>
          <w:szCs w:val="32"/>
        </w:rPr>
        <w:t>因与四川某公司开展项目合作</w:t>
      </w:r>
      <w:r>
        <w:rPr>
          <w:rFonts w:eastAsia="仿宋_GB2312"/>
          <w:bCs/>
          <w:sz w:val="32"/>
          <w:szCs w:val="32"/>
        </w:rPr>
        <w:t>,</w:t>
      </w:r>
      <w:r>
        <w:rPr>
          <w:rFonts w:eastAsia="仿宋_GB2312"/>
          <w:bCs/>
          <w:sz w:val="32"/>
          <w:szCs w:val="32"/>
        </w:rPr>
        <w:t>现发现该公司在合作过程中涉嫌构成合同诈骗、伪造公章或虚假诉讼。现</w:t>
      </w:r>
      <w:r>
        <w:rPr>
          <w:rFonts w:eastAsia="仿宋_GB2312" w:hint="eastAsia"/>
          <w:bCs/>
          <w:sz w:val="32"/>
          <w:szCs w:val="32"/>
        </w:rPr>
        <w:t>比选人</w:t>
      </w:r>
      <w:r>
        <w:rPr>
          <w:rFonts w:eastAsia="仿宋_GB2312"/>
          <w:bCs/>
          <w:sz w:val="32"/>
          <w:szCs w:val="32"/>
        </w:rPr>
        <w:t>拟向有管辖权的司法机关提起刑事控告要求追究其刑事责任，并依法追偿</w:t>
      </w:r>
      <w:r>
        <w:rPr>
          <w:rFonts w:eastAsia="仿宋_GB2312" w:hint="eastAsia"/>
          <w:bCs/>
          <w:sz w:val="32"/>
          <w:szCs w:val="32"/>
        </w:rPr>
        <w:t>比选人</w:t>
      </w:r>
      <w:r>
        <w:rPr>
          <w:rFonts w:eastAsia="仿宋_GB2312"/>
          <w:bCs/>
          <w:sz w:val="32"/>
          <w:szCs w:val="32"/>
        </w:rPr>
        <w:t>损失。现特向各律所就刑事控告代理事宜进行询价。</w:t>
      </w:r>
    </w:p>
    <w:p w14:paraId="1E52A8AC" w14:textId="77777777" w:rsidR="00F56968" w:rsidRDefault="00000000">
      <w:pPr>
        <w:spacing w:line="560" w:lineRule="exact"/>
        <w:ind w:firstLineChars="200" w:firstLine="640"/>
        <w:jc w:val="left"/>
        <w:rPr>
          <w:rFonts w:eastAsia="黑体"/>
          <w:sz w:val="32"/>
          <w:szCs w:val="32"/>
        </w:rPr>
      </w:pPr>
      <w:r>
        <w:rPr>
          <w:rFonts w:eastAsia="黑体"/>
          <w:sz w:val="32"/>
          <w:szCs w:val="32"/>
        </w:rPr>
        <w:t>二、比选申请人资质</w:t>
      </w:r>
    </w:p>
    <w:p w14:paraId="641D942A"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（一）依照《中华人民共和国律师法》设立的律师事务所，成立</w:t>
      </w:r>
      <w:r>
        <w:rPr>
          <w:rFonts w:eastAsia="仿宋_GB2312"/>
          <w:bCs/>
          <w:sz w:val="32"/>
          <w:szCs w:val="32"/>
        </w:rPr>
        <w:t>3</w:t>
      </w:r>
      <w:r>
        <w:rPr>
          <w:rFonts w:eastAsia="仿宋_GB2312"/>
          <w:bCs/>
          <w:sz w:val="32"/>
          <w:szCs w:val="32"/>
        </w:rPr>
        <w:t>年及以上，执业律师</w:t>
      </w:r>
      <w:r>
        <w:rPr>
          <w:rFonts w:eastAsia="仿宋_GB2312"/>
          <w:bCs/>
          <w:sz w:val="32"/>
          <w:szCs w:val="32"/>
        </w:rPr>
        <w:t>10</w:t>
      </w:r>
      <w:r>
        <w:rPr>
          <w:rFonts w:eastAsia="仿宋_GB2312"/>
          <w:bCs/>
          <w:sz w:val="32"/>
          <w:szCs w:val="32"/>
        </w:rPr>
        <w:t>人及以上。</w:t>
      </w:r>
    </w:p>
    <w:p w14:paraId="5DCA0C9D"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（二）无刑事犯罪记录，</w:t>
      </w:r>
      <w:r>
        <w:rPr>
          <w:rFonts w:eastAsia="仿宋_GB2312"/>
          <w:bCs/>
          <w:sz w:val="32"/>
          <w:szCs w:val="32"/>
        </w:rPr>
        <w:t>3</w:t>
      </w:r>
      <w:r>
        <w:rPr>
          <w:rFonts w:eastAsia="仿宋_GB2312"/>
          <w:bCs/>
          <w:sz w:val="32"/>
          <w:szCs w:val="32"/>
        </w:rPr>
        <w:t>年内未受过纪律处分、行政处罚或行业处分。</w:t>
      </w:r>
    </w:p>
    <w:p w14:paraId="2B52B874"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（三）律师事务所必须委派人数不低于</w:t>
      </w:r>
      <w:r>
        <w:rPr>
          <w:rFonts w:eastAsia="仿宋_GB2312"/>
          <w:bCs/>
          <w:sz w:val="32"/>
          <w:szCs w:val="32"/>
        </w:rPr>
        <w:t>3</w:t>
      </w:r>
      <w:r>
        <w:rPr>
          <w:rFonts w:eastAsia="仿宋_GB2312"/>
          <w:bCs/>
          <w:sz w:val="32"/>
          <w:szCs w:val="32"/>
        </w:rPr>
        <w:t>人的律师团队提供法律服务。该团队及其成员应当具备以下条件：</w:t>
      </w:r>
    </w:p>
    <w:p w14:paraId="1F7B16AE"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1.</w:t>
      </w:r>
      <w:r>
        <w:rPr>
          <w:rFonts w:eastAsia="仿宋_GB2312"/>
          <w:bCs/>
          <w:sz w:val="32"/>
          <w:szCs w:val="32"/>
        </w:rPr>
        <w:t>其中</w:t>
      </w:r>
      <w:r>
        <w:rPr>
          <w:rFonts w:eastAsia="仿宋_GB2312"/>
          <w:bCs/>
          <w:sz w:val="32"/>
          <w:szCs w:val="32"/>
        </w:rPr>
        <w:t>1</w:t>
      </w:r>
      <w:r>
        <w:rPr>
          <w:rFonts w:eastAsia="仿宋_GB2312"/>
          <w:bCs/>
          <w:sz w:val="32"/>
          <w:szCs w:val="32"/>
        </w:rPr>
        <w:t>名为律师团队负责人，必须是执业</w:t>
      </w:r>
      <w:r>
        <w:rPr>
          <w:rFonts w:eastAsia="仿宋_GB2312"/>
          <w:bCs/>
          <w:sz w:val="32"/>
          <w:szCs w:val="32"/>
        </w:rPr>
        <w:t>10</w:t>
      </w:r>
      <w:r>
        <w:rPr>
          <w:rFonts w:eastAsia="仿宋_GB2312"/>
          <w:bCs/>
          <w:sz w:val="32"/>
          <w:szCs w:val="32"/>
        </w:rPr>
        <w:t>年以上的执业律师，负责团队统筹、协调等工作；</w:t>
      </w:r>
    </w:p>
    <w:p w14:paraId="5021D133"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2.</w:t>
      </w:r>
      <w:r>
        <w:rPr>
          <w:rFonts w:eastAsia="仿宋_GB2312"/>
          <w:bCs/>
          <w:sz w:val="32"/>
          <w:szCs w:val="32"/>
        </w:rPr>
        <w:t>遵守宪法和法律、法规，具备较高的政治素质和良好的职业道德操守；</w:t>
      </w:r>
    </w:p>
    <w:p w14:paraId="3C637003"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24"/>
        </w:rPr>
      </w:pPr>
      <w:r>
        <w:rPr>
          <w:rFonts w:eastAsia="仿宋_GB2312"/>
          <w:bCs/>
          <w:sz w:val="32"/>
          <w:szCs w:val="32"/>
        </w:rPr>
        <w:lastRenderedPageBreak/>
        <w:t>3.</w:t>
      </w:r>
      <w:r>
        <w:rPr>
          <w:rFonts w:eastAsia="仿宋_GB2312"/>
          <w:bCs/>
          <w:sz w:val="32"/>
          <w:szCs w:val="32"/>
        </w:rPr>
        <w:t>无刑事犯罪记录，近</w:t>
      </w:r>
      <w:r>
        <w:rPr>
          <w:rFonts w:eastAsia="仿宋_GB2312"/>
          <w:bCs/>
          <w:sz w:val="32"/>
          <w:szCs w:val="32"/>
        </w:rPr>
        <w:t>3</w:t>
      </w:r>
      <w:r>
        <w:rPr>
          <w:rFonts w:eastAsia="仿宋_GB2312"/>
          <w:bCs/>
          <w:sz w:val="32"/>
          <w:szCs w:val="32"/>
        </w:rPr>
        <w:t>年内未受过纪律处分、行政处罚或行业处分</w:t>
      </w:r>
      <w:r>
        <w:rPr>
          <w:rFonts w:eastAsia="仿宋_GB2312"/>
          <w:bCs/>
          <w:sz w:val="24"/>
        </w:rPr>
        <w:t>。</w:t>
      </w:r>
    </w:p>
    <w:p w14:paraId="4DCCFECD"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（四）不接受联合体投标。</w:t>
      </w:r>
    </w:p>
    <w:p w14:paraId="4C57E4E6" w14:textId="77777777" w:rsidR="00F56968" w:rsidRDefault="00000000">
      <w:pPr>
        <w:spacing w:line="560" w:lineRule="exact"/>
        <w:ind w:firstLineChars="200" w:firstLine="640"/>
        <w:jc w:val="left"/>
        <w:rPr>
          <w:rFonts w:eastAsia="黑体"/>
          <w:sz w:val="32"/>
          <w:szCs w:val="32"/>
        </w:rPr>
      </w:pPr>
      <w:r>
        <w:rPr>
          <w:rFonts w:eastAsia="黑体"/>
          <w:sz w:val="32"/>
          <w:szCs w:val="32"/>
        </w:rPr>
        <w:t>三、服务期限</w:t>
      </w:r>
    </w:p>
    <w:p w14:paraId="62F53101"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本次招标服务期限自合同签订后</w:t>
      </w:r>
      <w:r>
        <w:rPr>
          <w:rFonts w:eastAsia="仿宋_GB2312" w:hint="eastAsia"/>
          <w:bCs/>
          <w:sz w:val="32"/>
          <w:szCs w:val="32"/>
        </w:rPr>
        <w:t>比选人出具授权委托书之日起至比选人收到本案全部回款时止</w:t>
      </w:r>
      <w:r>
        <w:rPr>
          <w:rFonts w:eastAsia="仿宋_GB2312"/>
          <w:bCs/>
          <w:sz w:val="32"/>
          <w:szCs w:val="32"/>
        </w:rPr>
        <w:t>。</w:t>
      </w:r>
    </w:p>
    <w:p w14:paraId="7365F151" w14:textId="77777777" w:rsidR="00F56968" w:rsidRDefault="00000000">
      <w:pPr>
        <w:spacing w:line="560" w:lineRule="exact"/>
        <w:ind w:firstLineChars="200" w:firstLine="640"/>
        <w:jc w:val="left"/>
        <w:rPr>
          <w:rFonts w:eastAsia="黑体"/>
          <w:sz w:val="32"/>
          <w:szCs w:val="32"/>
        </w:rPr>
      </w:pPr>
      <w:r>
        <w:rPr>
          <w:rFonts w:eastAsia="黑体"/>
          <w:sz w:val="32"/>
          <w:szCs w:val="32"/>
        </w:rPr>
        <w:t>四、项目限价</w:t>
      </w:r>
    </w:p>
    <w:p w14:paraId="6827D64D" w14:textId="52C072AC" w:rsidR="00101D98" w:rsidRDefault="00101D98" w:rsidP="00101D98">
      <w:pPr>
        <w:widowControl/>
        <w:autoSpaceDE w:val="0"/>
        <w:autoSpaceDN w:val="0"/>
        <w:adjustRightInd w:val="0"/>
        <w:spacing w:line="540" w:lineRule="exact"/>
        <w:ind w:firstLineChars="200" w:firstLine="640"/>
        <w:contextualSpacing/>
        <w:outlineLvl w:val="0"/>
        <w:rPr>
          <w:rFonts w:eastAsia="仿宋_GB2312"/>
          <w:bCs/>
          <w:sz w:val="32"/>
          <w:szCs w:val="32"/>
        </w:rPr>
      </w:pPr>
      <w:bookmarkStart w:id="0" w:name="_Hlk208219151"/>
      <w:r>
        <w:rPr>
          <w:rFonts w:eastAsia="仿宋_GB2312"/>
          <w:bCs/>
          <w:sz w:val="32"/>
          <w:szCs w:val="32"/>
        </w:rPr>
        <w:t>各阶段合计总费用不超过</w:t>
      </w:r>
      <w:r>
        <w:rPr>
          <w:rFonts w:eastAsia="仿宋_GB2312"/>
          <w:bCs/>
          <w:sz w:val="32"/>
          <w:szCs w:val="32"/>
        </w:rPr>
        <w:t>4</w:t>
      </w:r>
      <w:r>
        <w:rPr>
          <w:rFonts w:eastAsia="仿宋_GB2312" w:hint="eastAsia"/>
          <w:bCs/>
          <w:sz w:val="32"/>
          <w:szCs w:val="32"/>
        </w:rPr>
        <w:t>5</w:t>
      </w:r>
      <w:r>
        <w:rPr>
          <w:rFonts w:eastAsia="仿宋_GB2312"/>
          <w:bCs/>
          <w:sz w:val="32"/>
          <w:szCs w:val="32"/>
        </w:rPr>
        <w:t>万元。</w:t>
      </w:r>
      <w:r>
        <w:rPr>
          <w:rFonts w:eastAsia="仿宋_GB2312" w:hint="eastAsia"/>
          <w:bCs/>
          <w:sz w:val="32"/>
          <w:szCs w:val="32"/>
        </w:rPr>
        <w:t>其中，案情分析及提起控告阶段</w:t>
      </w:r>
      <w:r>
        <w:rPr>
          <w:rFonts w:eastAsia="仿宋_GB2312"/>
          <w:bCs/>
          <w:sz w:val="32"/>
          <w:szCs w:val="32"/>
        </w:rPr>
        <w:t>支付</w:t>
      </w:r>
      <w:r w:rsidR="007C7D9F">
        <w:rPr>
          <w:rFonts w:eastAsia="仿宋_GB2312" w:hint="eastAsia"/>
          <w:bCs/>
          <w:sz w:val="32"/>
          <w:szCs w:val="32"/>
        </w:rPr>
        <w:t>不超过</w:t>
      </w:r>
      <w:r>
        <w:rPr>
          <w:rFonts w:eastAsia="仿宋_GB2312" w:hint="eastAsia"/>
          <w:bCs/>
          <w:sz w:val="32"/>
          <w:szCs w:val="32"/>
        </w:rPr>
        <w:t>5</w:t>
      </w:r>
      <w:r>
        <w:rPr>
          <w:rFonts w:eastAsia="仿宋_GB2312" w:hint="eastAsia"/>
          <w:bCs/>
          <w:sz w:val="32"/>
          <w:szCs w:val="32"/>
        </w:rPr>
        <w:t>万元，立案后案件侦查阶段支付</w:t>
      </w:r>
      <w:r w:rsidR="007C7D9F">
        <w:rPr>
          <w:rFonts w:eastAsia="仿宋_GB2312" w:hint="eastAsia"/>
          <w:bCs/>
          <w:sz w:val="32"/>
          <w:szCs w:val="32"/>
        </w:rPr>
        <w:t>不超过</w:t>
      </w:r>
      <w:r>
        <w:rPr>
          <w:rFonts w:eastAsia="仿宋_GB2312" w:hint="eastAsia"/>
          <w:bCs/>
          <w:sz w:val="32"/>
          <w:szCs w:val="32"/>
        </w:rPr>
        <w:t>10</w:t>
      </w:r>
      <w:r>
        <w:rPr>
          <w:rFonts w:eastAsia="仿宋_GB2312" w:hint="eastAsia"/>
          <w:bCs/>
          <w:sz w:val="32"/>
          <w:szCs w:val="32"/>
        </w:rPr>
        <w:t>万元，审查起诉阶段</w:t>
      </w:r>
      <w:r>
        <w:rPr>
          <w:rFonts w:eastAsia="仿宋_GB2312"/>
          <w:bCs/>
          <w:sz w:val="32"/>
          <w:szCs w:val="32"/>
        </w:rPr>
        <w:t>支付</w:t>
      </w:r>
      <w:r w:rsidR="007C7D9F">
        <w:rPr>
          <w:rFonts w:eastAsia="仿宋_GB2312" w:hint="eastAsia"/>
          <w:bCs/>
          <w:sz w:val="32"/>
          <w:szCs w:val="32"/>
        </w:rPr>
        <w:t>不超过</w:t>
      </w:r>
      <w:r>
        <w:rPr>
          <w:rFonts w:eastAsia="仿宋_GB2312" w:hint="eastAsia"/>
          <w:bCs/>
          <w:sz w:val="32"/>
          <w:szCs w:val="32"/>
        </w:rPr>
        <w:t>10</w:t>
      </w:r>
      <w:r>
        <w:rPr>
          <w:rFonts w:eastAsia="仿宋_GB2312" w:hint="eastAsia"/>
          <w:bCs/>
          <w:sz w:val="32"/>
          <w:szCs w:val="32"/>
        </w:rPr>
        <w:t>万元，审判及后续阶段</w:t>
      </w:r>
      <w:r>
        <w:rPr>
          <w:rFonts w:eastAsia="仿宋_GB2312"/>
          <w:bCs/>
          <w:sz w:val="32"/>
          <w:szCs w:val="32"/>
        </w:rPr>
        <w:t>支付</w:t>
      </w:r>
      <w:r w:rsidR="007C7D9F">
        <w:rPr>
          <w:rFonts w:eastAsia="仿宋_GB2312" w:hint="eastAsia"/>
          <w:bCs/>
          <w:sz w:val="32"/>
          <w:szCs w:val="32"/>
        </w:rPr>
        <w:t>不超过</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bookmarkEnd w:id="0"/>
    <w:p w14:paraId="57A16E00" w14:textId="77777777" w:rsidR="00F56968" w:rsidRDefault="00000000">
      <w:pPr>
        <w:spacing w:line="560" w:lineRule="exact"/>
        <w:ind w:firstLineChars="200" w:firstLine="640"/>
        <w:jc w:val="left"/>
        <w:rPr>
          <w:rFonts w:eastAsia="黑体"/>
          <w:sz w:val="32"/>
          <w:szCs w:val="32"/>
        </w:rPr>
      </w:pPr>
      <w:r>
        <w:rPr>
          <w:rFonts w:eastAsia="黑体"/>
          <w:sz w:val="32"/>
          <w:szCs w:val="32"/>
        </w:rPr>
        <w:t>五、项目需求</w:t>
      </w:r>
    </w:p>
    <w:p w14:paraId="6705DF59"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为维护我公司合法权益，现拟聘请在经济犯罪刑事控告领域具有丰富经验及良好执业信誉的律师事务所，代理本案刑事全流程法律事务。具体内容如下：</w:t>
      </w:r>
    </w:p>
    <w:p w14:paraId="67564201"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就案件涉嫌罪名及现有证据材料提供书面法律意见；</w:t>
      </w:r>
    </w:p>
    <w:p w14:paraId="732F170C"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梳理伪造证据材料、资金流向等核心证据链，起草相关法律文书；</w:t>
      </w:r>
    </w:p>
    <w:p w14:paraId="70941CC5"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向有管辖权的公安机关提交立案申请；</w:t>
      </w:r>
    </w:p>
    <w:p w14:paraId="7D20A3AE"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跟进刑事立案情况，针对不予立案的决定申请复议或提请检察机关监督立案等；</w:t>
      </w:r>
    </w:p>
    <w:p w14:paraId="68343CA0"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协助司法机关及比选人固定涉案电子数据、财务账册等定罪证据，提出侦查建议等；</w:t>
      </w:r>
    </w:p>
    <w:p w14:paraId="3706AE0D"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申请查封、扣押、冻结对方涉案资产；</w:t>
      </w:r>
    </w:p>
    <w:p w14:paraId="16500018"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lastRenderedPageBreak/>
        <w:t>向检察院提交量刑及赃款追缴法律意见；</w:t>
      </w:r>
    </w:p>
    <w:p w14:paraId="16204441"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出庭支持刑事诉讼，主张退赔退赃等；</w:t>
      </w:r>
    </w:p>
    <w:p w14:paraId="6EE7398B"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刑事判决生效后，协助公司追缴未退赔赃款；</w:t>
      </w:r>
    </w:p>
    <w:p w14:paraId="379771B9"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及时跟进案件进展并形成书面报告，定期评估立案成功率、赃款追回可能性，动态调整策略，对查封</w:t>
      </w:r>
      <w:r>
        <w:rPr>
          <w:rFonts w:eastAsia="仿宋_GB2312"/>
          <w:bCs/>
          <w:sz w:val="32"/>
          <w:szCs w:val="32"/>
        </w:rPr>
        <w:t>/</w:t>
      </w:r>
      <w:r>
        <w:rPr>
          <w:rFonts w:eastAsia="仿宋_GB2312"/>
          <w:bCs/>
          <w:sz w:val="32"/>
          <w:szCs w:val="32"/>
        </w:rPr>
        <w:t>扣押对方资产到期提示等；</w:t>
      </w:r>
    </w:p>
    <w:p w14:paraId="47F29329" w14:textId="77777777" w:rsidR="00F56968" w:rsidRDefault="00000000">
      <w:pPr>
        <w:widowControl/>
        <w:numPr>
          <w:ilvl w:val="0"/>
          <w:numId w:val="1"/>
        </w:numPr>
        <w:autoSpaceDE w:val="0"/>
        <w:autoSpaceDN w:val="0"/>
        <w:adjustRightInd w:val="0"/>
        <w:spacing w:line="540" w:lineRule="exact"/>
        <w:contextualSpacing/>
        <w:outlineLvl w:val="0"/>
        <w:rPr>
          <w:rFonts w:eastAsia="仿宋_GB2312"/>
          <w:bCs/>
          <w:sz w:val="32"/>
          <w:szCs w:val="32"/>
        </w:rPr>
      </w:pPr>
      <w:r>
        <w:rPr>
          <w:rFonts w:eastAsia="仿宋_GB2312"/>
          <w:bCs/>
          <w:sz w:val="32"/>
          <w:szCs w:val="32"/>
        </w:rPr>
        <w:t>其他需要由比选申请人完成的相关代理事项。</w:t>
      </w:r>
    </w:p>
    <w:p w14:paraId="40045447" w14:textId="77777777" w:rsidR="00F56968" w:rsidRDefault="00000000">
      <w:pPr>
        <w:widowControl/>
        <w:spacing w:line="560" w:lineRule="exact"/>
        <w:ind w:firstLineChars="200" w:firstLine="640"/>
        <w:jc w:val="left"/>
        <w:rPr>
          <w:rFonts w:eastAsia="黑体"/>
          <w:sz w:val="32"/>
          <w:szCs w:val="32"/>
        </w:rPr>
      </w:pPr>
      <w:r>
        <w:rPr>
          <w:rFonts w:eastAsia="黑体"/>
          <w:sz w:val="32"/>
          <w:szCs w:val="32"/>
        </w:rPr>
        <w:t>六、项目要求</w:t>
      </w:r>
    </w:p>
    <w:p w14:paraId="0121ED1B"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（一）比选申请人应指定专业律师团队成员作为上述案件报价事宜的委托代理人（同一个事务所的多家分支机构不可同时递交报价文件）</w:t>
      </w:r>
      <w:r>
        <w:rPr>
          <w:rFonts w:eastAsia="仿宋_GB2312" w:hint="eastAsia"/>
          <w:bCs/>
          <w:sz w:val="32"/>
          <w:szCs w:val="32"/>
        </w:rPr>
        <w:t>；</w:t>
      </w:r>
    </w:p>
    <w:p w14:paraId="0D91D8F6"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（二）比选申请人应当充分运用自己的专业知识和技能，尽心尽职地根据法律、法规的规定完成我公司约定的被委托事项，最大限度地维护我公司的合法权益；</w:t>
      </w:r>
    </w:p>
    <w:p w14:paraId="2F3D1908"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（三）比选申请人应当遵循诚实守信的原则，依据法律、法规的规定做出专业判断，客观地告知我公司所委托事项可能出现的法律风险；</w:t>
      </w:r>
    </w:p>
    <w:p w14:paraId="55F607B5"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（四）比选申请人应当根据法律规定的时限、时效以及审理机关的要求，及时提交证据，按时出庭，及时办理受委托的事务；</w:t>
      </w:r>
    </w:p>
    <w:p w14:paraId="5A928AFF"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（五）比选申请人应当及时告知我公司有关代理工作的情况，对我公司了解委托事项情况的正当要求，应当尽快给予答复；</w:t>
      </w:r>
    </w:p>
    <w:p w14:paraId="42EB51DF"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lastRenderedPageBreak/>
        <w:t>（六）比选申请人在代理我公司案件期间，针对其他第三方机构向我公司出具的与我公司案件相关文书，比选申请人应结合案件情况从法律角度出具审查意见；</w:t>
      </w:r>
    </w:p>
    <w:p w14:paraId="58B0ADCE"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（七）比选申请人在代理我公司案件期间，在涉及我公司的对抗性案件中，未经我公司事先书面同意，不得委派律师同时担任与我公司具有利益冲突的另一方的委托代理人；</w:t>
      </w:r>
    </w:p>
    <w:p w14:paraId="0D0890DB"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（八）比选申请人律师对其获知的我公司的商业秘密</w:t>
      </w:r>
      <w:r>
        <w:rPr>
          <w:rFonts w:eastAsia="仿宋_GB2312"/>
          <w:bCs/>
          <w:sz w:val="32"/>
          <w:szCs w:val="32"/>
        </w:rPr>
        <w:t>/</w:t>
      </w:r>
      <w:r>
        <w:rPr>
          <w:rFonts w:eastAsia="仿宋_GB2312"/>
          <w:bCs/>
          <w:sz w:val="32"/>
          <w:szCs w:val="32"/>
        </w:rPr>
        <w:t>或者我公司的个人隐私负有保密责任，非经法律规定或者我公司同意，不得向任何第三方披露；</w:t>
      </w:r>
    </w:p>
    <w:p w14:paraId="1CA9CCF2"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（九）比选申请人对我公司业务应当单独建档，对涉及我公司的原始证据、法律文件和财物应当妥善保管，设立交接记录。档案保存时间根据律师业务档案管理规定执行；</w:t>
      </w:r>
    </w:p>
    <w:p w14:paraId="392819E9"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（十）应我公司要求，参加或列席有关会议，出具关于代理案件的法律意见书</w:t>
      </w:r>
      <w:r>
        <w:rPr>
          <w:rFonts w:eastAsia="仿宋_GB2312" w:hint="eastAsia"/>
          <w:bCs/>
          <w:sz w:val="32"/>
          <w:szCs w:val="32"/>
        </w:rPr>
        <w:t>.</w:t>
      </w:r>
    </w:p>
    <w:p w14:paraId="5276C9BF" w14:textId="77777777" w:rsidR="00F56968" w:rsidRDefault="00000000">
      <w:pPr>
        <w:spacing w:line="560" w:lineRule="exact"/>
        <w:ind w:firstLineChars="200" w:firstLine="640"/>
        <w:jc w:val="left"/>
        <w:rPr>
          <w:rFonts w:eastAsia="黑体"/>
          <w:sz w:val="32"/>
          <w:szCs w:val="32"/>
        </w:rPr>
      </w:pPr>
      <w:r>
        <w:rPr>
          <w:rFonts w:eastAsia="黑体"/>
          <w:sz w:val="32"/>
          <w:szCs w:val="32"/>
        </w:rPr>
        <w:t>七、比选文件获取时间及方式</w:t>
      </w:r>
    </w:p>
    <w:p w14:paraId="322696E1" w14:textId="77777777" w:rsidR="00F56968" w:rsidRDefault="00000000">
      <w:pPr>
        <w:widowControl/>
        <w:wordWrap w:val="0"/>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（一）获取比选文件时间：自</w:t>
      </w:r>
      <w:r>
        <w:rPr>
          <w:rFonts w:eastAsia="仿宋_GB2312"/>
          <w:bCs/>
          <w:sz w:val="32"/>
          <w:szCs w:val="32"/>
        </w:rPr>
        <w:t>2025</w:t>
      </w:r>
      <w:r>
        <w:rPr>
          <w:rFonts w:eastAsia="仿宋_GB2312"/>
          <w:bCs/>
          <w:sz w:val="32"/>
          <w:szCs w:val="32"/>
        </w:rPr>
        <w:t>年</w:t>
      </w:r>
      <w:r>
        <w:rPr>
          <w:rFonts w:eastAsia="仿宋_GB2312" w:hint="eastAsia"/>
          <w:bCs/>
          <w:sz w:val="32"/>
          <w:szCs w:val="32"/>
        </w:rPr>
        <w:t>9</w:t>
      </w:r>
      <w:r>
        <w:rPr>
          <w:rFonts w:eastAsia="仿宋_GB2312"/>
          <w:bCs/>
          <w:sz w:val="32"/>
          <w:szCs w:val="32"/>
        </w:rPr>
        <w:t>月</w:t>
      </w:r>
      <w:r>
        <w:rPr>
          <w:rFonts w:eastAsia="仿宋_GB2312" w:hint="eastAsia"/>
          <w:bCs/>
          <w:sz w:val="32"/>
          <w:szCs w:val="32"/>
        </w:rPr>
        <w:t>8</w:t>
      </w:r>
      <w:r>
        <w:rPr>
          <w:rFonts w:eastAsia="仿宋_GB2312"/>
          <w:bCs/>
          <w:sz w:val="32"/>
          <w:szCs w:val="32"/>
        </w:rPr>
        <w:t>日至</w:t>
      </w:r>
      <w:r>
        <w:rPr>
          <w:rFonts w:eastAsia="仿宋_GB2312"/>
          <w:bCs/>
          <w:sz w:val="32"/>
          <w:szCs w:val="32"/>
        </w:rPr>
        <w:t>2025</w:t>
      </w:r>
      <w:r>
        <w:rPr>
          <w:rFonts w:eastAsia="仿宋_GB2312"/>
          <w:bCs/>
          <w:sz w:val="32"/>
          <w:szCs w:val="32"/>
        </w:rPr>
        <w:t>年</w:t>
      </w:r>
      <w:r>
        <w:rPr>
          <w:rFonts w:eastAsia="仿宋_GB2312" w:hint="eastAsia"/>
          <w:bCs/>
          <w:sz w:val="32"/>
          <w:szCs w:val="32"/>
        </w:rPr>
        <w:t>9</w:t>
      </w:r>
      <w:r>
        <w:rPr>
          <w:rFonts w:eastAsia="仿宋_GB2312"/>
          <w:bCs/>
          <w:sz w:val="32"/>
          <w:szCs w:val="32"/>
        </w:rPr>
        <w:t>月</w:t>
      </w:r>
      <w:r>
        <w:rPr>
          <w:rFonts w:eastAsia="仿宋_GB2312" w:hint="eastAsia"/>
          <w:bCs/>
          <w:sz w:val="32"/>
          <w:szCs w:val="32"/>
        </w:rPr>
        <w:t>15</w:t>
      </w:r>
      <w:r>
        <w:rPr>
          <w:rFonts w:eastAsia="仿宋_GB2312"/>
          <w:bCs/>
          <w:sz w:val="32"/>
          <w:szCs w:val="32"/>
        </w:rPr>
        <w:t>日</w:t>
      </w:r>
      <w:r>
        <w:rPr>
          <w:rFonts w:eastAsia="仿宋_GB2312"/>
          <w:bCs/>
          <w:sz w:val="32"/>
          <w:szCs w:val="32"/>
        </w:rPr>
        <w:t>1</w:t>
      </w:r>
      <w:r>
        <w:rPr>
          <w:rFonts w:eastAsia="仿宋_GB2312" w:hint="eastAsia"/>
          <w:bCs/>
          <w:sz w:val="32"/>
          <w:szCs w:val="32"/>
        </w:rPr>
        <w:t>0</w:t>
      </w:r>
      <w:r>
        <w:rPr>
          <w:rFonts w:eastAsia="仿宋_GB2312"/>
          <w:bCs/>
          <w:sz w:val="32"/>
          <w:szCs w:val="32"/>
        </w:rPr>
        <w:t>:00</w:t>
      </w:r>
      <w:r>
        <w:rPr>
          <w:rFonts w:eastAsia="仿宋_GB2312"/>
          <w:bCs/>
          <w:sz w:val="32"/>
          <w:szCs w:val="32"/>
        </w:rPr>
        <w:t>前。</w:t>
      </w:r>
    </w:p>
    <w:p w14:paraId="0D76FE33" w14:textId="77777777" w:rsidR="00F56968" w:rsidRDefault="00000000">
      <w:pPr>
        <w:widowControl/>
        <w:wordWrap w:val="0"/>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（二）比选文件获取方式：本次比选公告在四川蜀道物流集团有限公司网站（</w:t>
      </w:r>
      <w:r>
        <w:rPr>
          <w:rFonts w:eastAsia="仿宋_GB2312"/>
          <w:bCs/>
          <w:sz w:val="32"/>
          <w:szCs w:val="32"/>
        </w:rPr>
        <w:t>https://www.shudaowl.com/xwzx/jtyw/index.shtml</w:t>
      </w:r>
      <w:r>
        <w:rPr>
          <w:rFonts w:eastAsia="仿宋_GB2312"/>
          <w:bCs/>
          <w:sz w:val="32"/>
          <w:szCs w:val="32"/>
        </w:rPr>
        <w:t>）发布。比选申请人通过指定网站自行下载。</w:t>
      </w:r>
    </w:p>
    <w:p w14:paraId="29029071" w14:textId="77777777" w:rsidR="00F56968" w:rsidRDefault="00000000">
      <w:pPr>
        <w:spacing w:line="560" w:lineRule="exact"/>
        <w:ind w:firstLineChars="200" w:firstLine="640"/>
        <w:jc w:val="left"/>
        <w:rPr>
          <w:rFonts w:eastAsia="黑体"/>
          <w:sz w:val="32"/>
          <w:szCs w:val="32"/>
        </w:rPr>
      </w:pPr>
      <w:r>
        <w:rPr>
          <w:rFonts w:eastAsia="黑体"/>
          <w:sz w:val="32"/>
          <w:szCs w:val="32"/>
        </w:rPr>
        <w:t>八、比选申请书的递交</w:t>
      </w:r>
    </w:p>
    <w:p w14:paraId="626C1571"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（一）递交比选申请书递交时间：</w:t>
      </w:r>
      <w:r>
        <w:rPr>
          <w:rFonts w:eastAsia="仿宋_GB2312"/>
          <w:bCs/>
          <w:sz w:val="32"/>
          <w:szCs w:val="32"/>
        </w:rPr>
        <w:t>2025</w:t>
      </w:r>
      <w:r>
        <w:rPr>
          <w:rFonts w:eastAsia="仿宋_GB2312"/>
          <w:bCs/>
          <w:sz w:val="32"/>
          <w:szCs w:val="32"/>
        </w:rPr>
        <w:t>年</w:t>
      </w:r>
      <w:r>
        <w:rPr>
          <w:rFonts w:eastAsia="仿宋_GB2312" w:hint="eastAsia"/>
          <w:bCs/>
          <w:sz w:val="32"/>
          <w:szCs w:val="32"/>
        </w:rPr>
        <w:t>9</w:t>
      </w:r>
      <w:r>
        <w:rPr>
          <w:rFonts w:eastAsia="仿宋_GB2312"/>
          <w:bCs/>
          <w:sz w:val="32"/>
          <w:szCs w:val="32"/>
        </w:rPr>
        <w:t>月</w:t>
      </w:r>
      <w:r>
        <w:rPr>
          <w:rFonts w:eastAsia="仿宋_GB2312" w:hint="eastAsia"/>
          <w:bCs/>
          <w:sz w:val="32"/>
          <w:szCs w:val="32"/>
        </w:rPr>
        <w:t>15</w:t>
      </w:r>
      <w:r>
        <w:rPr>
          <w:rFonts w:eastAsia="仿宋_GB2312"/>
          <w:bCs/>
          <w:sz w:val="32"/>
          <w:szCs w:val="32"/>
        </w:rPr>
        <w:t>日</w:t>
      </w:r>
      <w:r>
        <w:rPr>
          <w:rFonts w:eastAsia="仿宋_GB2312" w:hint="eastAsia"/>
          <w:bCs/>
          <w:sz w:val="32"/>
          <w:szCs w:val="32"/>
        </w:rPr>
        <w:t>10:00</w:t>
      </w:r>
      <w:r>
        <w:rPr>
          <w:rFonts w:eastAsia="仿宋_GB2312"/>
          <w:bCs/>
          <w:sz w:val="32"/>
          <w:szCs w:val="32"/>
        </w:rPr>
        <w:t>（北京时间）。</w:t>
      </w:r>
    </w:p>
    <w:p w14:paraId="677F7A72"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（二）递交比选申请书地点：四川省成都市青羊区光华北五路</w:t>
      </w:r>
      <w:r>
        <w:rPr>
          <w:rFonts w:eastAsia="仿宋_GB2312"/>
          <w:bCs/>
          <w:sz w:val="32"/>
          <w:szCs w:val="32"/>
        </w:rPr>
        <w:t>266</w:t>
      </w:r>
      <w:r>
        <w:rPr>
          <w:rFonts w:eastAsia="仿宋_GB2312"/>
          <w:bCs/>
          <w:sz w:val="32"/>
          <w:szCs w:val="32"/>
        </w:rPr>
        <w:t>号青羊总部经济基地</w:t>
      </w:r>
      <w:r>
        <w:rPr>
          <w:rFonts w:eastAsia="仿宋_GB2312"/>
          <w:bCs/>
          <w:sz w:val="32"/>
          <w:szCs w:val="32"/>
        </w:rPr>
        <w:t>2</w:t>
      </w:r>
      <w:r>
        <w:rPr>
          <w:rFonts w:eastAsia="仿宋_GB2312"/>
          <w:bCs/>
          <w:sz w:val="32"/>
          <w:szCs w:val="32"/>
        </w:rPr>
        <w:t>号楼</w:t>
      </w:r>
      <w:r>
        <w:rPr>
          <w:rFonts w:eastAsia="仿宋_GB2312"/>
          <w:bCs/>
          <w:sz w:val="32"/>
          <w:szCs w:val="32"/>
        </w:rPr>
        <w:t>A</w:t>
      </w:r>
      <w:r>
        <w:rPr>
          <w:rFonts w:eastAsia="仿宋_GB2312"/>
          <w:bCs/>
          <w:sz w:val="32"/>
          <w:szCs w:val="32"/>
        </w:rPr>
        <w:t>座</w:t>
      </w:r>
      <w:r>
        <w:rPr>
          <w:rFonts w:eastAsia="仿宋_GB2312"/>
          <w:bCs/>
          <w:sz w:val="32"/>
          <w:szCs w:val="32"/>
        </w:rPr>
        <w:t>13</w:t>
      </w:r>
      <w:r>
        <w:rPr>
          <w:rFonts w:eastAsia="仿宋_GB2312"/>
          <w:bCs/>
          <w:sz w:val="32"/>
          <w:szCs w:val="32"/>
        </w:rPr>
        <w:t>楼。</w:t>
      </w:r>
    </w:p>
    <w:p w14:paraId="208964EC"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lastRenderedPageBreak/>
        <w:t>（三）逾期送达或者未送达指定地点的比选申请书，比选人将不予接收。</w:t>
      </w:r>
    </w:p>
    <w:p w14:paraId="51F16EBA" w14:textId="77777777" w:rsidR="00F56968" w:rsidRDefault="00000000">
      <w:pPr>
        <w:spacing w:line="560" w:lineRule="exact"/>
        <w:ind w:firstLineChars="200" w:firstLine="640"/>
        <w:jc w:val="left"/>
        <w:rPr>
          <w:rFonts w:eastAsia="黑体"/>
          <w:sz w:val="32"/>
          <w:szCs w:val="32"/>
        </w:rPr>
      </w:pPr>
      <w:r>
        <w:rPr>
          <w:rFonts w:eastAsia="黑体"/>
          <w:sz w:val="32"/>
          <w:szCs w:val="32"/>
        </w:rPr>
        <w:t>九、比选结果公示</w:t>
      </w:r>
    </w:p>
    <w:p w14:paraId="3631A9DE" w14:textId="77777777" w:rsidR="00F56968" w:rsidRDefault="00000000">
      <w:pPr>
        <w:widowControl/>
        <w:wordWrap w:val="0"/>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比选人在收到评审报告之日起</w:t>
      </w:r>
      <w:r>
        <w:rPr>
          <w:rFonts w:eastAsia="仿宋_GB2312"/>
          <w:bCs/>
          <w:sz w:val="32"/>
          <w:szCs w:val="32"/>
        </w:rPr>
        <w:t>3</w:t>
      </w:r>
      <w:r>
        <w:rPr>
          <w:rFonts w:eastAsia="仿宋_GB2312"/>
          <w:bCs/>
          <w:sz w:val="32"/>
          <w:szCs w:val="32"/>
        </w:rPr>
        <w:t>日内，将比选结果在四川蜀道物流集团有限公司网站（</w:t>
      </w:r>
      <w:r>
        <w:rPr>
          <w:rFonts w:eastAsia="仿宋_GB2312"/>
          <w:bCs/>
          <w:sz w:val="32"/>
          <w:szCs w:val="32"/>
        </w:rPr>
        <w:t>https://www.shudaowl.com/xwzx/jtyw/index.shtml</w:t>
      </w:r>
      <w:r>
        <w:rPr>
          <w:rFonts w:eastAsia="仿宋_GB2312"/>
          <w:bCs/>
          <w:sz w:val="32"/>
          <w:szCs w:val="32"/>
        </w:rPr>
        <w:t>）上公示</w:t>
      </w:r>
      <w:r>
        <w:rPr>
          <w:rFonts w:eastAsia="仿宋_GB2312"/>
          <w:bCs/>
          <w:sz w:val="32"/>
          <w:szCs w:val="32"/>
        </w:rPr>
        <w:t>3</w:t>
      </w:r>
      <w:r>
        <w:rPr>
          <w:rFonts w:eastAsia="仿宋_GB2312"/>
          <w:bCs/>
          <w:sz w:val="32"/>
          <w:szCs w:val="32"/>
        </w:rPr>
        <w:t>日，以接受社会公开监督。比选申请人或者其他利害关系人对评审结果有异议的，应当在公示期间提出。</w:t>
      </w:r>
    </w:p>
    <w:p w14:paraId="2A4E6A63" w14:textId="77777777" w:rsidR="00F56968" w:rsidRDefault="00000000">
      <w:pPr>
        <w:spacing w:line="560" w:lineRule="exact"/>
        <w:ind w:firstLineChars="200" w:firstLine="640"/>
        <w:jc w:val="left"/>
        <w:rPr>
          <w:rFonts w:eastAsia="黑体"/>
          <w:sz w:val="32"/>
          <w:szCs w:val="32"/>
        </w:rPr>
      </w:pPr>
      <w:r>
        <w:rPr>
          <w:rFonts w:eastAsia="黑体"/>
          <w:sz w:val="32"/>
          <w:szCs w:val="32"/>
        </w:rPr>
        <w:t>十、联系方式</w:t>
      </w:r>
    </w:p>
    <w:p w14:paraId="1D542F69"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比选人：四川蜀物广润物流有限公司</w:t>
      </w:r>
    </w:p>
    <w:p w14:paraId="41AB81A5"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地址：四川省成都市青羊区光华北五路</w:t>
      </w:r>
      <w:r>
        <w:rPr>
          <w:rFonts w:eastAsia="仿宋_GB2312"/>
          <w:bCs/>
          <w:sz w:val="32"/>
          <w:szCs w:val="32"/>
        </w:rPr>
        <w:t>266</w:t>
      </w:r>
      <w:r>
        <w:rPr>
          <w:rFonts w:eastAsia="仿宋_GB2312"/>
          <w:bCs/>
          <w:sz w:val="32"/>
          <w:szCs w:val="32"/>
        </w:rPr>
        <w:t>号青羊总部经济基地</w:t>
      </w:r>
      <w:r>
        <w:rPr>
          <w:rFonts w:eastAsia="仿宋_GB2312"/>
          <w:bCs/>
          <w:sz w:val="32"/>
          <w:szCs w:val="32"/>
        </w:rPr>
        <w:t>2</w:t>
      </w:r>
      <w:r>
        <w:rPr>
          <w:rFonts w:eastAsia="仿宋_GB2312"/>
          <w:bCs/>
          <w:sz w:val="32"/>
          <w:szCs w:val="32"/>
        </w:rPr>
        <w:t>号楼</w:t>
      </w:r>
      <w:r>
        <w:rPr>
          <w:rFonts w:eastAsia="仿宋_GB2312"/>
          <w:bCs/>
          <w:sz w:val="32"/>
          <w:szCs w:val="32"/>
        </w:rPr>
        <w:t>A</w:t>
      </w:r>
      <w:r>
        <w:rPr>
          <w:rFonts w:eastAsia="仿宋_GB2312"/>
          <w:bCs/>
          <w:sz w:val="32"/>
          <w:szCs w:val="32"/>
        </w:rPr>
        <w:t>座</w:t>
      </w:r>
      <w:r>
        <w:rPr>
          <w:rFonts w:eastAsia="仿宋_GB2312"/>
          <w:bCs/>
          <w:sz w:val="32"/>
          <w:szCs w:val="32"/>
        </w:rPr>
        <w:t>13</w:t>
      </w:r>
      <w:r>
        <w:rPr>
          <w:rFonts w:eastAsia="仿宋_GB2312"/>
          <w:bCs/>
          <w:sz w:val="32"/>
          <w:szCs w:val="32"/>
        </w:rPr>
        <w:t>楼</w:t>
      </w:r>
    </w:p>
    <w:p w14:paraId="6B99811D"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联系人：</w:t>
      </w:r>
      <w:r>
        <w:rPr>
          <w:rFonts w:eastAsia="仿宋_GB2312" w:hint="eastAsia"/>
          <w:bCs/>
          <w:sz w:val="32"/>
          <w:szCs w:val="32"/>
        </w:rPr>
        <w:t>颜老师</w:t>
      </w:r>
    </w:p>
    <w:p w14:paraId="7AFB1E22"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联系电话：</w:t>
      </w:r>
      <w:r>
        <w:rPr>
          <w:rFonts w:eastAsia="仿宋_GB2312"/>
          <w:bCs/>
          <w:sz w:val="32"/>
          <w:szCs w:val="32"/>
        </w:rPr>
        <w:t>15882188466</w:t>
      </w:r>
    </w:p>
    <w:p w14:paraId="0EBFEE13" w14:textId="77777777" w:rsidR="00F56968" w:rsidRDefault="00000000">
      <w:pPr>
        <w:numPr>
          <w:ilvl w:val="255"/>
          <w:numId w:val="0"/>
        </w:numPr>
        <w:spacing w:line="560" w:lineRule="exact"/>
        <w:ind w:firstLineChars="200" w:firstLine="640"/>
        <w:jc w:val="left"/>
        <w:rPr>
          <w:rFonts w:eastAsia="黑体"/>
          <w:sz w:val="32"/>
          <w:szCs w:val="32"/>
        </w:rPr>
      </w:pPr>
      <w:r>
        <w:rPr>
          <w:rFonts w:eastAsia="黑体"/>
          <w:sz w:val="32"/>
          <w:szCs w:val="32"/>
        </w:rPr>
        <w:t>十一、所属附件</w:t>
      </w:r>
    </w:p>
    <w:p w14:paraId="741CFBC8" w14:textId="77777777" w:rsidR="00F56968" w:rsidRDefault="00000000">
      <w:pPr>
        <w:widowControl/>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附件：四川蜀物广润物流有限公司选聘</w:t>
      </w:r>
      <w:r>
        <w:rPr>
          <w:rFonts w:eastAsia="仿宋_GB2312" w:hint="eastAsia"/>
          <w:bCs/>
          <w:sz w:val="32"/>
          <w:szCs w:val="32"/>
        </w:rPr>
        <w:t>某项目</w:t>
      </w:r>
      <w:r>
        <w:rPr>
          <w:rFonts w:eastAsia="仿宋_GB2312"/>
          <w:bCs/>
          <w:sz w:val="32"/>
          <w:szCs w:val="32"/>
        </w:rPr>
        <w:t>专项法律服务中介机构比选文件</w:t>
      </w:r>
    </w:p>
    <w:p w14:paraId="16F4204B" w14:textId="77777777" w:rsidR="00F56968" w:rsidRDefault="00F56968">
      <w:pPr>
        <w:widowControl/>
        <w:autoSpaceDE w:val="0"/>
        <w:autoSpaceDN w:val="0"/>
        <w:adjustRightInd w:val="0"/>
        <w:spacing w:line="540" w:lineRule="exact"/>
        <w:ind w:firstLineChars="200" w:firstLine="640"/>
        <w:contextualSpacing/>
        <w:outlineLvl w:val="0"/>
        <w:rPr>
          <w:rFonts w:eastAsia="仿宋_GB2312"/>
          <w:bCs/>
          <w:sz w:val="32"/>
          <w:szCs w:val="32"/>
        </w:rPr>
      </w:pPr>
    </w:p>
    <w:p w14:paraId="2E87A1CF" w14:textId="77777777" w:rsidR="00F56968" w:rsidRDefault="00F56968">
      <w:pPr>
        <w:pStyle w:val="a4"/>
        <w:rPr>
          <w:rFonts w:ascii="Times New Roman" w:hAnsi="Times New Roman" w:cs="Times New Roman"/>
          <w:sz w:val="24"/>
          <w:szCs w:val="24"/>
          <w:lang w:val="en-US"/>
        </w:rPr>
      </w:pPr>
    </w:p>
    <w:p w14:paraId="24573D65" w14:textId="77777777" w:rsidR="00F56968" w:rsidRDefault="00000000">
      <w:pPr>
        <w:widowControl/>
        <w:autoSpaceDE w:val="0"/>
        <w:autoSpaceDN w:val="0"/>
        <w:adjustRightInd w:val="0"/>
        <w:spacing w:line="540" w:lineRule="exact"/>
        <w:ind w:firstLineChars="200" w:firstLine="640"/>
        <w:contextualSpacing/>
        <w:jc w:val="right"/>
        <w:outlineLvl w:val="0"/>
        <w:rPr>
          <w:rFonts w:eastAsia="仿宋_GB2312"/>
          <w:bCs/>
          <w:sz w:val="32"/>
          <w:szCs w:val="32"/>
        </w:rPr>
      </w:pPr>
      <w:r>
        <w:rPr>
          <w:rFonts w:eastAsia="仿宋_GB2312"/>
          <w:bCs/>
          <w:sz w:val="32"/>
          <w:szCs w:val="32"/>
        </w:rPr>
        <w:t>比选人：四川蜀物广润物流有限公司</w:t>
      </w:r>
    </w:p>
    <w:p w14:paraId="0C560573" w14:textId="77777777" w:rsidR="00F56968" w:rsidRDefault="00000000">
      <w:pPr>
        <w:widowControl/>
        <w:autoSpaceDE w:val="0"/>
        <w:autoSpaceDN w:val="0"/>
        <w:adjustRightInd w:val="0"/>
        <w:spacing w:line="540" w:lineRule="exact"/>
        <w:ind w:firstLineChars="200" w:firstLine="640"/>
        <w:contextualSpacing/>
        <w:jc w:val="center"/>
        <w:outlineLvl w:val="0"/>
        <w:rPr>
          <w:rFonts w:eastAsia="仿宋_GB2312"/>
          <w:bCs/>
          <w:sz w:val="32"/>
          <w:szCs w:val="32"/>
        </w:rPr>
      </w:pPr>
      <w:r>
        <w:rPr>
          <w:rFonts w:eastAsia="仿宋_GB2312"/>
          <w:bCs/>
          <w:sz w:val="32"/>
          <w:szCs w:val="32"/>
        </w:rPr>
        <w:t xml:space="preserve">                 </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9</w:t>
      </w:r>
      <w:r>
        <w:rPr>
          <w:rFonts w:eastAsia="仿宋_GB2312" w:hint="eastAsia"/>
          <w:bCs/>
          <w:sz w:val="32"/>
          <w:szCs w:val="32"/>
        </w:rPr>
        <w:t>月</w:t>
      </w:r>
      <w:r>
        <w:rPr>
          <w:rFonts w:eastAsia="仿宋_GB2312" w:hint="eastAsia"/>
          <w:bCs/>
          <w:sz w:val="32"/>
          <w:szCs w:val="32"/>
        </w:rPr>
        <w:t>8</w:t>
      </w:r>
      <w:r>
        <w:rPr>
          <w:rFonts w:eastAsia="仿宋_GB2312" w:hint="eastAsia"/>
          <w:bCs/>
          <w:sz w:val="32"/>
          <w:szCs w:val="32"/>
        </w:rPr>
        <w:t>日</w:t>
      </w:r>
    </w:p>
    <w:p w14:paraId="5B1BB4DD" w14:textId="77777777" w:rsidR="00F56968" w:rsidRDefault="00000000">
      <w:pPr>
        <w:autoSpaceDE w:val="0"/>
        <w:autoSpaceDN w:val="0"/>
        <w:adjustRightInd w:val="0"/>
        <w:spacing w:line="540" w:lineRule="exact"/>
        <w:ind w:firstLineChars="200" w:firstLine="640"/>
        <w:contextualSpacing/>
        <w:jc w:val="right"/>
        <w:outlineLvl w:val="0"/>
        <w:rPr>
          <w:rFonts w:eastAsia="仿宋_GB2312"/>
          <w:bCs/>
          <w:sz w:val="32"/>
          <w:szCs w:val="32"/>
        </w:rPr>
      </w:pPr>
      <w:r>
        <w:rPr>
          <w:rFonts w:eastAsia="仿宋_GB2312"/>
          <w:bCs/>
          <w:sz w:val="32"/>
          <w:szCs w:val="32"/>
        </w:rPr>
        <w:br w:type="page"/>
      </w:r>
    </w:p>
    <w:p w14:paraId="50F662F1" w14:textId="77777777" w:rsidR="00F56968" w:rsidRDefault="00000000">
      <w:pPr>
        <w:pStyle w:val="1"/>
        <w:jc w:val="center"/>
        <w:rPr>
          <w:rFonts w:ascii="Times New Roman" w:hAnsi="Times New Roman" w:cs="Times New Roman"/>
        </w:rPr>
      </w:pPr>
      <w:r>
        <w:rPr>
          <w:rFonts w:ascii="Times New Roman" w:hAnsi="Times New Roman" w:cs="Times New Roman"/>
        </w:rPr>
        <w:lastRenderedPageBreak/>
        <w:t>第二章</w:t>
      </w:r>
      <w:r>
        <w:rPr>
          <w:rFonts w:ascii="Times New Roman" w:hAnsi="Times New Roman" w:cs="Times New Roman"/>
        </w:rPr>
        <w:t xml:space="preserve">  </w:t>
      </w:r>
      <w:r>
        <w:rPr>
          <w:rFonts w:ascii="Times New Roman" w:hAnsi="Times New Roman" w:cs="Times New Roman"/>
          <w:lang w:val="en-US"/>
        </w:rPr>
        <w:t>比选申请人</w:t>
      </w:r>
      <w:r>
        <w:rPr>
          <w:rFonts w:ascii="Times New Roman" w:hAnsi="Times New Roman" w:cs="Times New Roman"/>
        </w:rPr>
        <w:t>须知</w:t>
      </w:r>
    </w:p>
    <w:tbl>
      <w:tblPr>
        <w:tblpPr w:leftFromText="180" w:rightFromText="180" w:vertAnchor="text" w:horzAnchor="page" w:tblpX="1746" w:tblpY="309"/>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236"/>
        <w:gridCol w:w="5947"/>
      </w:tblGrid>
      <w:tr w:rsidR="00F56968" w14:paraId="47B2F367" w14:textId="77777777">
        <w:trPr>
          <w:trHeight w:val="453"/>
        </w:trPr>
        <w:tc>
          <w:tcPr>
            <w:tcW w:w="777" w:type="dxa"/>
            <w:tcBorders>
              <w:top w:val="single" w:sz="4" w:space="0" w:color="auto"/>
              <w:left w:val="single" w:sz="4" w:space="0" w:color="auto"/>
              <w:bottom w:val="single" w:sz="4" w:space="0" w:color="auto"/>
              <w:right w:val="single" w:sz="4" w:space="0" w:color="auto"/>
            </w:tcBorders>
            <w:vAlign w:val="center"/>
          </w:tcPr>
          <w:p w14:paraId="173E9D88" w14:textId="77777777" w:rsidR="00F56968" w:rsidRDefault="00000000">
            <w:pPr>
              <w:rPr>
                <w:sz w:val="24"/>
              </w:rPr>
            </w:pPr>
            <w:r>
              <w:rPr>
                <w:sz w:val="24"/>
              </w:rPr>
              <w:t>序号</w:t>
            </w:r>
          </w:p>
        </w:tc>
        <w:tc>
          <w:tcPr>
            <w:tcW w:w="2236" w:type="dxa"/>
            <w:tcBorders>
              <w:top w:val="single" w:sz="4" w:space="0" w:color="auto"/>
              <w:left w:val="single" w:sz="4" w:space="0" w:color="auto"/>
              <w:bottom w:val="single" w:sz="4" w:space="0" w:color="auto"/>
              <w:right w:val="single" w:sz="4" w:space="0" w:color="auto"/>
            </w:tcBorders>
            <w:vAlign w:val="center"/>
          </w:tcPr>
          <w:p w14:paraId="582E260C" w14:textId="77777777" w:rsidR="00F56968" w:rsidRDefault="00000000">
            <w:pPr>
              <w:jc w:val="center"/>
              <w:rPr>
                <w:sz w:val="24"/>
              </w:rPr>
            </w:pPr>
            <w:r>
              <w:rPr>
                <w:sz w:val="24"/>
              </w:rPr>
              <w:t>内容</w:t>
            </w:r>
          </w:p>
        </w:tc>
        <w:tc>
          <w:tcPr>
            <w:tcW w:w="5947" w:type="dxa"/>
            <w:tcBorders>
              <w:top w:val="single" w:sz="4" w:space="0" w:color="auto"/>
              <w:left w:val="single" w:sz="4" w:space="0" w:color="auto"/>
              <w:bottom w:val="single" w:sz="4" w:space="0" w:color="auto"/>
              <w:right w:val="single" w:sz="4" w:space="0" w:color="auto"/>
            </w:tcBorders>
            <w:vAlign w:val="center"/>
          </w:tcPr>
          <w:p w14:paraId="7D768AAC" w14:textId="77777777" w:rsidR="00F56968" w:rsidRDefault="00000000">
            <w:pPr>
              <w:jc w:val="center"/>
              <w:rPr>
                <w:sz w:val="24"/>
              </w:rPr>
            </w:pPr>
            <w:r>
              <w:rPr>
                <w:sz w:val="24"/>
              </w:rPr>
              <w:t>说明和要求</w:t>
            </w:r>
          </w:p>
        </w:tc>
      </w:tr>
      <w:tr w:rsidR="00F56968" w14:paraId="5D56AC4E" w14:textId="77777777">
        <w:trPr>
          <w:trHeight w:val="2010"/>
        </w:trPr>
        <w:tc>
          <w:tcPr>
            <w:tcW w:w="777" w:type="dxa"/>
            <w:tcBorders>
              <w:top w:val="single" w:sz="4" w:space="0" w:color="auto"/>
              <w:left w:val="single" w:sz="4" w:space="0" w:color="auto"/>
              <w:bottom w:val="single" w:sz="4" w:space="0" w:color="auto"/>
              <w:right w:val="single" w:sz="4" w:space="0" w:color="auto"/>
            </w:tcBorders>
            <w:vAlign w:val="center"/>
          </w:tcPr>
          <w:p w14:paraId="37308744" w14:textId="77777777" w:rsidR="00F56968" w:rsidRDefault="00000000">
            <w:pPr>
              <w:jc w:val="center"/>
              <w:rPr>
                <w:sz w:val="24"/>
              </w:rPr>
            </w:pPr>
            <w:r>
              <w:rPr>
                <w:sz w:val="24"/>
              </w:rPr>
              <w:t>1</w:t>
            </w:r>
          </w:p>
        </w:tc>
        <w:tc>
          <w:tcPr>
            <w:tcW w:w="2236" w:type="dxa"/>
            <w:tcBorders>
              <w:top w:val="single" w:sz="4" w:space="0" w:color="auto"/>
              <w:left w:val="single" w:sz="4" w:space="0" w:color="auto"/>
              <w:bottom w:val="single" w:sz="4" w:space="0" w:color="auto"/>
              <w:right w:val="single" w:sz="4" w:space="0" w:color="auto"/>
            </w:tcBorders>
            <w:vAlign w:val="center"/>
          </w:tcPr>
          <w:p w14:paraId="5BC2152B" w14:textId="77777777" w:rsidR="00F56968" w:rsidRDefault="00000000">
            <w:pPr>
              <w:spacing w:line="460" w:lineRule="exact"/>
              <w:jc w:val="center"/>
              <w:rPr>
                <w:sz w:val="24"/>
              </w:rPr>
            </w:pPr>
            <w:r>
              <w:rPr>
                <w:rFonts w:eastAsia="仿宋_GB2312"/>
                <w:sz w:val="24"/>
              </w:rPr>
              <w:t>比选人</w:t>
            </w:r>
          </w:p>
        </w:tc>
        <w:tc>
          <w:tcPr>
            <w:tcW w:w="5947" w:type="dxa"/>
            <w:tcBorders>
              <w:top w:val="single" w:sz="4" w:space="0" w:color="auto"/>
              <w:left w:val="single" w:sz="4" w:space="0" w:color="auto"/>
              <w:bottom w:val="single" w:sz="4" w:space="0" w:color="auto"/>
              <w:right w:val="single" w:sz="4" w:space="0" w:color="auto"/>
            </w:tcBorders>
            <w:vAlign w:val="center"/>
          </w:tcPr>
          <w:p w14:paraId="3FB2E7D1" w14:textId="77777777" w:rsidR="00F56968" w:rsidRDefault="00000000">
            <w:pPr>
              <w:spacing w:line="460" w:lineRule="exact"/>
              <w:rPr>
                <w:rFonts w:eastAsia="仿宋_GB2312"/>
                <w:sz w:val="24"/>
              </w:rPr>
            </w:pPr>
            <w:r>
              <w:rPr>
                <w:rFonts w:eastAsia="仿宋_GB2312"/>
                <w:sz w:val="24"/>
              </w:rPr>
              <w:t>比选人：四川蜀物广润物流有限公司</w:t>
            </w:r>
          </w:p>
          <w:p w14:paraId="4D74048F" w14:textId="77777777" w:rsidR="00F56968" w:rsidRDefault="00000000">
            <w:pPr>
              <w:spacing w:line="460" w:lineRule="exact"/>
              <w:rPr>
                <w:rFonts w:eastAsia="仿宋_GB2312"/>
                <w:sz w:val="24"/>
              </w:rPr>
            </w:pPr>
            <w:r>
              <w:rPr>
                <w:rFonts w:eastAsia="仿宋_GB2312"/>
                <w:sz w:val="24"/>
              </w:rPr>
              <w:t>地址：四川省成都市青羊区光华北五路</w:t>
            </w:r>
            <w:r>
              <w:rPr>
                <w:rFonts w:eastAsia="仿宋_GB2312"/>
                <w:sz w:val="24"/>
              </w:rPr>
              <w:t>266</w:t>
            </w:r>
            <w:r>
              <w:rPr>
                <w:rFonts w:eastAsia="仿宋_GB2312"/>
                <w:sz w:val="24"/>
              </w:rPr>
              <w:t>号青羊总部经济基地</w:t>
            </w:r>
            <w:r>
              <w:rPr>
                <w:rFonts w:eastAsia="仿宋_GB2312"/>
                <w:sz w:val="24"/>
              </w:rPr>
              <w:t>2</w:t>
            </w:r>
            <w:r>
              <w:rPr>
                <w:rFonts w:eastAsia="仿宋_GB2312"/>
                <w:sz w:val="24"/>
              </w:rPr>
              <w:t>号楼</w:t>
            </w:r>
            <w:r>
              <w:rPr>
                <w:rFonts w:eastAsia="仿宋_GB2312"/>
                <w:sz w:val="24"/>
              </w:rPr>
              <w:t>A</w:t>
            </w:r>
            <w:r>
              <w:rPr>
                <w:rFonts w:eastAsia="仿宋_GB2312"/>
                <w:sz w:val="24"/>
              </w:rPr>
              <w:t>座</w:t>
            </w:r>
            <w:r>
              <w:rPr>
                <w:rFonts w:eastAsia="仿宋_GB2312"/>
                <w:sz w:val="24"/>
              </w:rPr>
              <w:t>13</w:t>
            </w:r>
            <w:r>
              <w:rPr>
                <w:rFonts w:eastAsia="仿宋_GB2312"/>
                <w:sz w:val="24"/>
              </w:rPr>
              <w:t>楼</w:t>
            </w:r>
          </w:p>
          <w:p w14:paraId="76DFAE4C" w14:textId="77777777" w:rsidR="00F56968" w:rsidRDefault="00000000">
            <w:pPr>
              <w:pStyle w:val="a4"/>
              <w:rPr>
                <w:rFonts w:ascii="Times New Roman" w:hAnsi="Times New Roman" w:cs="Times New Roman"/>
                <w:sz w:val="24"/>
                <w:szCs w:val="24"/>
                <w:lang w:val="en-US"/>
              </w:rPr>
            </w:pPr>
            <w:r>
              <w:rPr>
                <w:rFonts w:ascii="Times New Roman" w:hAnsi="Times New Roman" w:cs="Times New Roman" w:hint="eastAsia"/>
                <w:sz w:val="24"/>
                <w:szCs w:val="24"/>
              </w:rPr>
              <w:t>联系人：</w:t>
            </w:r>
            <w:r>
              <w:rPr>
                <w:rFonts w:ascii="Times New Roman" w:hAnsi="Times New Roman" w:cs="Times New Roman" w:hint="eastAsia"/>
                <w:sz w:val="24"/>
                <w:szCs w:val="24"/>
                <w:lang w:val="en-US"/>
              </w:rPr>
              <w:t>颜老师</w:t>
            </w:r>
          </w:p>
          <w:p w14:paraId="7E2E9D54" w14:textId="77777777" w:rsidR="00F56968" w:rsidRDefault="00000000">
            <w:pPr>
              <w:pStyle w:val="a4"/>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hint="eastAsia"/>
                <w:sz w:val="24"/>
                <w:szCs w:val="24"/>
              </w:rPr>
              <w:t>15882188466</w:t>
            </w:r>
          </w:p>
        </w:tc>
      </w:tr>
      <w:tr w:rsidR="00F56968" w14:paraId="1E29621D" w14:textId="77777777">
        <w:trPr>
          <w:trHeight w:val="895"/>
        </w:trPr>
        <w:tc>
          <w:tcPr>
            <w:tcW w:w="777" w:type="dxa"/>
            <w:tcBorders>
              <w:top w:val="single" w:sz="4" w:space="0" w:color="auto"/>
              <w:left w:val="single" w:sz="4" w:space="0" w:color="auto"/>
              <w:bottom w:val="single" w:sz="4" w:space="0" w:color="auto"/>
              <w:right w:val="single" w:sz="4" w:space="0" w:color="auto"/>
            </w:tcBorders>
            <w:vAlign w:val="center"/>
          </w:tcPr>
          <w:p w14:paraId="611D11DD" w14:textId="77777777" w:rsidR="00F56968" w:rsidRDefault="00000000">
            <w:pPr>
              <w:jc w:val="center"/>
              <w:rPr>
                <w:sz w:val="24"/>
              </w:rPr>
            </w:pPr>
            <w:r>
              <w:rPr>
                <w:sz w:val="24"/>
              </w:rPr>
              <w:t>2</w:t>
            </w:r>
          </w:p>
        </w:tc>
        <w:tc>
          <w:tcPr>
            <w:tcW w:w="2236" w:type="dxa"/>
            <w:tcBorders>
              <w:top w:val="single" w:sz="4" w:space="0" w:color="auto"/>
              <w:left w:val="single" w:sz="4" w:space="0" w:color="auto"/>
              <w:bottom w:val="single" w:sz="4" w:space="0" w:color="auto"/>
              <w:right w:val="single" w:sz="4" w:space="0" w:color="auto"/>
            </w:tcBorders>
            <w:vAlign w:val="center"/>
          </w:tcPr>
          <w:p w14:paraId="334329D9" w14:textId="77777777" w:rsidR="00F56968" w:rsidRDefault="00000000">
            <w:pPr>
              <w:spacing w:line="460" w:lineRule="exact"/>
              <w:jc w:val="center"/>
              <w:rPr>
                <w:sz w:val="24"/>
              </w:rPr>
            </w:pPr>
            <w:r>
              <w:rPr>
                <w:rFonts w:eastAsia="仿宋_GB2312"/>
                <w:sz w:val="24"/>
              </w:rPr>
              <w:t>项目名称</w:t>
            </w:r>
          </w:p>
        </w:tc>
        <w:tc>
          <w:tcPr>
            <w:tcW w:w="5947" w:type="dxa"/>
            <w:tcBorders>
              <w:top w:val="single" w:sz="4" w:space="0" w:color="auto"/>
              <w:left w:val="single" w:sz="4" w:space="0" w:color="auto"/>
              <w:bottom w:val="single" w:sz="4" w:space="0" w:color="auto"/>
              <w:right w:val="single" w:sz="4" w:space="0" w:color="auto"/>
            </w:tcBorders>
            <w:vAlign w:val="center"/>
          </w:tcPr>
          <w:p w14:paraId="32A92627" w14:textId="77777777" w:rsidR="00F56968" w:rsidRDefault="00000000">
            <w:pPr>
              <w:spacing w:line="460" w:lineRule="exact"/>
              <w:rPr>
                <w:sz w:val="24"/>
              </w:rPr>
            </w:pPr>
            <w:r>
              <w:rPr>
                <w:rFonts w:eastAsia="仿宋_GB2312"/>
                <w:sz w:val="24"/>
              </w:rPr>
              <w:t>四川蜀物广润物流有限公司选聘</w:t>
            </w:r>
            <w:r>
              <w:rPr>
                <w:rFonts w:eastAsia="仿宋_GB2312" w:hint="eastAsia"/>
                <w:sz w:val="24"/>
              </w:rPr>
              <w:t>某项目</w:t>
            </w:r>
            <w:r>
              <w:rPr>
                <w:rFonts w:eastAsia="仿宋_GB2312"/>
                <w:sz w:val="24"/>
              </w:rPr>
              <w:t>专项法律服务中介机构</w:t>
            </w:r>
          </w:p>
        </w:tc>
      </w:tr>
      <w:tr w:rsidR="00F56968" w14:paraId="4F46F21A" w14:textId="77777777">
        <w:trPr>
          <w:trHeight w:val="895"/>
        </w:trPr>
        <w:tc>
          <w:tcPr>
            <w:tcW w:w="777" w:type="dxa"/>
            <w:tcBorders>
              <w:top w:val="single" w:sz="4" w:space="0" w:color="auto"/>
              <w:left w:val="single" w:sz="4" w:space="0" w:color="auto"/>
              <w:bottom w:val="single" w:sz="4" w:space="0" w:color="auto"/>
              <w:right w:val="single" w:sz="4" w:space="0" w:color="auto"/>
            </w:tcBorders>
            <w:vAlign w:val="center"/>
          </w:tcPr>
          <w:p w14:paraId="34A5B200" w14:textId="77777777" w:rsidR="00F56968" w:rsidRDefault="00000000">
            <w:pPr>
              <w:jc w:val="center"/>
              <w:rPr>
                <w:sz w:val="24"/>
              </w:rPr>
            </w:pPr>
            <w:r>
              <w:rPr>
                <w:sz w:val="24"/>
              </w:rPr>
              <w:t>3</w:t>
            </w:r>
          </w:p>
        </w:tc>
        <w:tc>
          <w:tcPr>
            <w:tcW w:w="2236" w:type="dxa"/>
            <w:tcBorders>
              <w:top w:val="single" w:sz="4" w:space="0" w:color="auto"/>
              <w:left w:val="single" w:sz="4" w:space="0" w:color="auto"/>
              <w:bottom w:val="single" w:sz="4" w:space="0" w:color="auto"/>
              <w:right w:val="single" w:sz="4" w:space="0" w:color="auto"/>
            </w:tcBorders>
            <w:vAlign w:val="center"/>
          </w:tcPr>
          <w:p w14:paraId="53AA7E12" w14:textId="77777777" w:rsidR="00F56968" w:rsidRDefault="00000000">
            <w:pPr>
              <w:spacing w:line="460" w:lineRule="exact"/>
              <w:jc w:val="center"/>
              <w:rPr>
                <w:rFonts w:eastAsia="仿宋_GB2312"/>
                <w:sz w:val="24"/>
              </w:rPr>
            </w:pPr>
            <w:r>
              <w:rPr>
                <w:rFonts w:eastAsia="仿宋_GB2312"/>
                <w:sz w:val="24"/>
              </w:rPr>
              <w:t>案件情况</w:t>
            </w:r>
          </w:p>
        </w:tc>
        <w:tc>
          <w:tcPr>
            <w:tcW w:w="5947" w:type="dxa"/>
            <w:tcBorders>
              <w:top w:val="single" w:sz="4" w:space="0" w:color="auto"/>
              <w:left w:val="single" w:sz="4" w:space="0" w:color="auto"/>
              <w:bottom w:val="single" w:sz="4" w:space="0" w:color="auto"/>
              <w:right w:val="single" w:sz="4" w:space="0" w:color="auto"/>
            </w:tcBorders>
            <w:vAlign w:val="center"/>
          </w:tcPr>
          <w:p w14:paraId="4EB34ABC" w14:textId="77777777" w:rsidR="00F56968" w:rsidRDefault="00000000">
            <w:pPr>
              <w:spacing w:line="460" w:lineRule="exact"/>
              <w:rPr>
                <w:rFonts w:eastAsia="仿宋_GB2312"/>
                <w:sz w:val="24"/>
              </w:rPr>
            </w:pPr>
            <w:r>
              <w:rPr>
                <w:rFonts w:eastAsia="仿宋_GB2312"/>
                <w:sz w:val="24"/>
              </w:rPr>
              <w:t>鉴于本案</w:t>
            </w:r>
            <w:r>
              <w:rPr>
                <w:rFonts w:eastAsia="仿宋_GB2312" w:hint="eastAsia"/>
                <w:sz w:val="24"/>
              </w:rPr>
              <w:t>涉嫌刑事犯罪</w:t>
            </w:r>
            <w:r>
              <w:rPr>
                <w:rFonts w:eastAsia="仿宋_GB2312"/>
                <w:sz w:val="24"/>
              </w:rPr>
              <w:t>，涉案金额较大，情况复杂，请在</w:t>
            </w:r>
            <w:r>
              <w:rPr>
                <w:rFonts w:eastAsia="仿宋_GB2312"/>
                <w:sz w:val="24"/>
              </w:rPr>
              <w:t>2025</w:t>
            </w:r>
            <w:r>
              <w:rPr>
                <w:rFonts w:eastAsia="仿宋_GB2312"/>
                <w:sz w:val="24"/>
              </w:rPr>
              <w:t>年</w:t>
            </w:r>
            <w:r>
              <w:rPr>
                <w:rFonts w:eastAsia="仿宋_GB2312" w:hint="eastAsia"/>
                <w:sz w:val="24"/>
              </w:rPr>
              <w:t>9</w:t>
            </w:r>
            <w:r>
              <w:rPr>
                <w:rFonts w:eastAsia="仿宋_GB2312"/>
                <w:sz w:val="24"/>
              </w:rPr>
              <w:t>月</w:t>
            </w:r>
            <w:r>
              <w:rPr>
                <w:rFonts w:eastAsia="仿宋_GB2312" w:hint="eastAsia"/>
                <w:sz w:val="24"/>
              </w:rPr>
              <w:t>15</w:t>
            </w:r>
            <w:r>
              <w:rPr>
                <w:rFonts w:eastAsia="仿宋_GB2312"/>
                <w:sz w:val="24"/>
              </w:rPr>
              <w:t>日</w:t>
            </w:r>
            <w:r>
              <w:rPr>
                <w:rFonts w:eastAsia="仿宋_GB2312" w:hint="eastAsia"/>
                <w:sz w:val="24"/>
              </w:rPr>
              <w:t>10:00</w:t>
            </w:r>
            <w:r>
              <w:rPr>
                <w:rFonts w:eastAsia="仿宋_GB2312"/>
                <w:sz w:val="24"/>
              </w:rPr>
              <w:t>前，将第五章中</w:t>
            </w:r>
            <w:r>
              <w:rPr>
                <w:rFonts w:eastAsia="仿宋_GB2312"/>
                <w:sz w:val="24"/>
              </w:rPr>
              <w:t>“</w:t>
            </w:r>
            <w:r>
              <w:rPr>
                <w:rFonts w:eastAsia="仿宋_GB2312"/>
                <w:sz w:val="24"/>
              </w:rPr>
              <w:t>比选申请函</w:t>
            </w:r>
            <w:r>
              <w:rPr>
                <w:rFonts w:eastAsia="仿宋_GB2312"/>
                <w:sz w:val="24"/>
              </w:rPr>
              <w:t>”</w:t>
            </w:r>
            <w:r>
              <w:rPr>
                <w:rFonts w:eastAsia="仿宋_GB2312"/>
                <w:sz w:val="24"/>
              </w:rPr>
              <w:t>扫描件发送至邮箱</w:t>
            </w:r>
            <w:r>
              <w:rPr>
                <w:rFonts w:eastAsia="仿宋_GB2312"/>
                <w:sz w:val="24"/>
              </w:rPr>
              <w:t>grwlfw@scgrwl.com</w:t>
            </w:r>
            <w:r>
              <w:rPr>
                <w:rFonts w:eastAsia="仿宋_GB2312" w:hint="eastAsia"/>
                <w:sz w:val="24"/>
              </w:rPr>
              <w:t>后</w:t>
            </w:r>
            <w:r>
              <w:rPr>
                <w:rFonts w:eastAsia="仿宋_GB2312"/>
                <w:sz w:val="24"/>
              </w:rPr>
              <w:t>可与比选人联系，安排相关律师前往比选人公司现场查阅案件材料。（申请查阅案件材料的比选申请函中可不填写报价）</w:t>
            </w:r>
          </w:p>
        </w:tc>
      </w:tr>
      <w:tr w:rsidR="00F56968" w14:paraId="30138C17" w14:textId="77777777">
        <w:trPr>
          <w:trHeight w:val="649"/>
        </w:trPr>
        <w:tc>
          <w:tcPr>
            <w:tcW w:w="777" w:type="dxa"/>
            <w:tcBorders>
              <w:top w:val="single" w:sz="4" w:space="0" w:color="auto"/>
              <w:left w:val="single" w:sz="4" w:space="0" w:color="auto"/>
              <w:bottom w:val="single" w:sz="4" w:space="0" w:color="auto"/>
              <w:right w:val="single" w:sz="4" w:space="0" w:color="auto"/>
            </w:tcBorders>
            <w:vAlign w:val="center"/>
          </w:tcPr>
          <w:p w14:paraId="6FC2A72F" w14:textId="77777777" w:rsidR="00F56968" w:rsidRDefault="00000000">
            <w:pPr>
              <w:jc w:val="center"/>
              <w:rPr>
                <w:sz w:val="24"/>
              </w:rPr>
            </w:pPr>
            <w:r>
              <w:rPr>
                <w:sz w:val="24"/>
              </w:rPr>
              <w:t>4</w:t>
            </w:r>
          </w:p>
        </w:tc>
        <w:tc>
          <w:tcPr>
            <w:tcW w:w="2236" w:type="dxa"/>
            <w:tcBorders>
              <w:top w:val="single" w:sz="4" w:space="0" w:color="auto"/>
              <w:left w:val="single" w:sz="4" w:space="0" w:color="auto"/>
              <w:bottom w:val="single" w:sz="4" w:space="0" w:color="auto"/>
              <w:right w:val="single" w:sz="4" w:space="0" w:color="auto"/>
            </w:tcBorders>
            <w:vAlign w:val="center"/>
          </w:tcPr>
          <w:p w14:paraId="1994AAD1" w14:textId="77777777" w:rsidR="00F56968" w:rsidRDefault="00000000">
            <w:pPr>
              <w:jc w:val="center"/>
              <w:rPr>
                <w:sz w:val="24"/>
              </w:rPr>
            </w:pPr>
            <w:r>
              <w:rPr>
                <w:sz w:val="24"/>
              </w:rPr>
              <w:t>最高限价</w:t>
            </w:r>
          </w:p>
        </w:tc>
        <w:tc>
          <w:tcPr>
            <w:tcW w:w="5947" w:type="dxa"/>
            <w:tcBorders>
              <w:top w:val="single" w:sz="4" w:space="0" w:color="auto"/>
              <w:left w:val="single" w:sz="4" w:space="0" w:color="auto"/>
              <w:bottom w:val="single" w:sz="4" w:space="0" w:color="auto"/>
              <w:right w:val="single" w:sz="4" w:space="0" w:color="auto"/>
            </w:tcBorders>
            <w:vAlign w:val="center"/>
          </w:tcPr>
          <w:p w14:paraId="7769C766" w14:textId="17D98F40" w:rsidR="00F56968" w:rsidRPr="00101D98" w:rsidRDefault="007C7D9F">
            <w:pPr>
              <w:spacing w:line="300" w:lineRule="auto"/>
              <w:rPr>
                <w:sz w:val="24"/>
              </w:rPr>
            </w:pPr>
            <w:r w:rsidRPr="007C7D9F">
              <w:rPr>
                <w:rFonts w:eastAsia="仿宋_GB2312" w:hint="eastAsia"/>
                <w:sz w:val="24"/>
              </w:rPr>
              <w:t>各阶段合计总费用不超过</w:t>
            </w:r>
            <w:r w:rsidRPr="007C7D9F">
              <w:rPr>
                <w:rFonts w:eastAsia="仿宋_GB2312" w:hint="eastAsia"/>
                <w:sz w:val="24"/>
              </w:rPr>
              <w:t>45</w:t>
            </w:r>
            <w:r w:rsidRPr="007C7D9F">
              <w:rPr>
                <w:rFonts w:eastAsia="仿宋_GB2312" w:hint="eastAsia"/>
                <w:sz w:val="24"/>
              </w:rPr>
              <w:t>万元。其中，案情分析及提起控告阶段支付不超过</w:t>
            </w:r>
            <w:r w:rsidRPr="007C7D9F">
              <w:rPr>
                <w:rFonts w:eastAsia="仿宋_GB2312" w:hint="eastAsia"/>
                <w:sz w:val="24"/>
              </w:rPr>
              <w:t>5</w:t>
            </w:r>
            <w:r w:rsidRPr="007C7D9F">
              <w:rPr>
                <w:rFonts w:eastAsia="仿宋_GB2312" w:hint="eastAsia"/>
                <w:sz w:val="24"/>
              </w:rPr>
              <w:t>万元，立案后案件侦查阶段支付不超过</w:t>
            </w:r>
            <w:r w:rsidRPr="007C7D9F">
              <w:rPr>
                <w:rFonts w:eastAsia="仿宋_GB2312" w:hint="eastAsia"/>
                <w:sz w:val="24"/>
              </w:rPr>
              <w:t>10</w:t>
            </w:r>
            <w:r w:rsidRPr="007C7D9F">
              <w:rPr>
                <w:rFonts w:eastAsia="仿宋_GB2312" w:hint="eastAsia"/>
                <w:sz w:val="24"/>
              </w:rPr>
              <w:t>万元，审查起诉阶段支付不超过</w:t>
            </w:r>
            <w:r w:rsidRPr="007C7D9F">
              <w:rPr>
                <w:rFonts w:eastAsia="仿宋_GB2312" w:hint="eastAsia"/>
                <w:sz w:val="24"/>
              </w:rPr>
              <w:t>10</w:t>
            </w:r>
            <w:r w:rsidRPr="007C7D9F">
              <w:rPr>
                <w:rFonts w:eastAsia="仿宋_GB2312" w:hint="eastAsia"/>
                <w:sz w:val="24"/>
              </w:rPr>
              <w:t>万元，审判及后续阶段支付不超过</w:t>
            </w:r>
            <w:r w:rsidRPr="007C7D9F">
              <w:rPr>
                <w:rFonts w:eastAsia="仿宋_GB2312" w:hint="eastAsia"/>
                <w:sz w:val="24"/>
              </w:rPr>
              <w:t>20</w:t>
            </w:r>
            <w:r w:rsidRPr="007C7D9F">
              <w:rPr>
                <w:rFonts w:eastAsia="仿宋_GB2312" w:hint="eastAsia"/>
                <w:sz w:val="24"/>
              </w:rPr>
              <w:t>万元。</w:t>
            </w:r>
          </w:p>
        </w:tc>
      </w:tr>
      <w:tr w:rsidR="00F56968" w14:paraId="1A569374" w14:textId="77777777">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78F227E4" w14:textId="77777777" w:rsidR="00F56968" w:rsidRDefault="00000000">
            <w:pPr>
              <w:jc w:val="center"/>
              <w:rPr>
                <w:sz w:val="24"/>
              </w:rPr>
            </w:pPr>
            <w:r>
              <w:rPr>
                <w:sz w:val="24"/>
              </w:rPr>
              <w:t>5</w:t>
            </w:r>
          </w:p>
        </w:tc>
        <w:tc>
          <w:tcPr>
            <w:tcW w:w="2236" w:type="dxa"/>
            <w:tcBorders>
              <w:top w:val="single" w:sz="4" w:space="0" w:color="auto"/>
              <w:left w:val="single" w:sz="4" w:space="0" w:color="auto"/>
              <w:bottom w:val="single" w:sz="4" w:space="0" w:color="auto"/>
              <w:right w:val="single" w:sz="4" w:space="0" w:color="auto"/>
            </w:tcBorders>
            <w:vAlign w:val="center"/>
          </w:tcPr>
          <w:p w14:paraId="7CF1585A" w14:textId="77777777" w:rsidR="00F56968" w:rsidRDefault="00000000">
            <w:pPr>
              <w:spacing w:line="460" w:lineRule="exact"/>
              <w:jc w:val="center"/>
              <w:rPr>
                <w:rFonts w:eastAsia="仿宋_GB2312"/>
                <w:sz w:val="24"/>
              </w:rPr>
            </w:pPr>
            <w:r>
              <w:rPr>
                <w:rFonts w:eastAsia="仿宋_GB2312"/>
                <w:sz w:val="24"/>
              </w:rPr>
              <w:t>比选申请书的</w:t>
            </w:r>
          </w:p>
          <w:p w14:paraId="51D75EB8" w14:textId="77777777" w:rsidR="00F56968" w:rsidRDefault="00000000">
            <w:pPr>
              <w:spacing w:line="460" w:lineRule="exact"/>
              <w:jc w:val="center"/>
              <w:rPr>
                <w:rFonts w:eastAsia="仿宋_GB2312"/>
                <w:sz w:val="24"/>
              </w:rPr>
            </w:pPr>
            <w:r>
              <w:rPr>
                <w:rFonts w:eastAsia="仿宋_GB2312"/>
                <w:sz w:val="24"/>
              </w:rPr>
              <w:t>印制和签署</w:t>
            </w:r>
          </w:p>
          <w:p w14:paraId="4E599395" w14:textId="77777777" w:rsidR="00F56968" w:rsidRDefault="00F56968">
            <w:pPr>
              <w:spacing w:line="460" w:lineRule="exact"/>
              <w:jc w:val="center"/>
              <w:rPr>
                <w:sz w:val="24"/>
              </w:rPr>
            </w:pPr>
          </w:p>
        </w:tc>
        <w:tc>
          <w:tcPr>
            <w:tcW w:w="5947" w:type="dxa"/>
            <w:tcBorders>
              <w:top w:val="single" w:sz="4" w:space="0" w:color="auto"/>
              <w:left w:val="single" w:sz="4" w:space="0" w:color="auto"/>
              <w:bottom w:val="single" w:sz="4" w:space="0" w:color="auto"/>
              <w:right w:val="single" w:sz="4" w:space="0" w:color="auto"/>
            </w:tcBorders>
            <w:vAlign w:val="center"/>
          </w:tcPr>
          <w:p w14:paraId="5D7F93B1" w14:textId="77777777" w:rsidR="00F56968" w:rsidRDefault="00000000">
            <w:pPr>
              <w:spacing w:line="460" w:lineRule="exact"/>
              <w:rPr>
                <w:rFonts w:eastAsia="仿宋_GB2312"/>
                <w:sz w:val="24"/>
              </w:rPr>
            </w:pPr>
            <w:r>
              <w:rPr>
                <w:rFonts w:eastAsia="仿宋_GB2312"/>
                <w:b/>
                <w:sz w:val="24"/>
              </w:rPr>
              <w:t>比选申请书数量：</w:t>
            </w:r>
            <w:r>
              <w:rPr>
                <w:rFonts w:eastAsia="仿宋_GB2312"/>
                <w:sz w:val="24"/>
              </w:rPr>
              <w:t>正本壹份，副本贰份</w:t>
            </w:r>
          </w:p>
          <w:p w14:paraId="0251E1F8" w14:textId="77777777" w:rsidR="00F56968" w:rsidRDefault="00000000">
            <w:pPr>
              <w:spacing w:line="460" w:lineRule="exact"/>
              <w:rPr>
                <w:sz w:val="24"/>
              </w:rPr>
            </w:pPr>
            <w:r>
              <w:rPr>
                <w:rFonts w:eastAsia="仿宋_GB2312"/>
                <w:b/>
                <w:sz w:val="24"/>
              </w:rPr>
              <w:t>制作要求：</w:t>
            </w:r>
            <w:r>
              <w:rPr>
                <w:rFonts w:eastAsia="仿宋_GB2312"/>
                <w:sz w:val="24"/>
              </w:rPr>
              <w:t>比选申请书的正本和副本应在其封面清楚地标明</w:t>
            </w:r>
            <w:r>
              <w:rPr>
                <w:rFonts w:eastAsia="仿宋_GB2312"/>
                <w:sz w:val="24"/>
              </w:rPr>
              <w:t>“</w:t>
            </w:r>
            <w:r>
              <w:rPr>
                <w:rFonts w:eastAsia="仿宋_GB2312"/>
                <w:sz w:val="24"/>
              </w:rPr>
              <w:t>正本</w:t>
            </w:r>
            <w:r>
              <w:rPr>
                <w:rFonts w:eastAsia="仿宋_GB2312"/>
                <w:sz w:val="24"/>
              </w:rPr>
              <w:t>”</w:t>
            </w:r>
            <w:r>
              <w:rPr>
                <w:rFonts w:eastAsia="仿宋_GB2312"/>
                <w:sz w:val="24"/>
              </w:rPr>
              <w:t>或</w:t>
            </w:r>
            <w:r>
              <w:rPr>
                <w:rFonts w:eastAsia="仿宋_GB2312"/>
                <w:sz w:val="24"/>
              </w:rPr>
              <w:t>“</w:t>
            </w:r>
            <w:r>
              <w:rPr>
                <w:rFonts w:eastAsia="仿宋_GB2312"/>
                <w:sz w:val="24"/>
              </w:rPr>
              <w:t>副本</w:t>
            </w:r>
            <w:r>
              <w:rPr>
                <w:rFonts w:eastAsia="仿宋_GB2312"/>
                <w:sz w:val="24"/>
              </w:rPr>
              <w:t>”</w:t>
            </w:r>
            <w:r>
              <w:rPr>
                <w:rFonts w:eastAsia="仿宋_GB2312"/>
                <w:sz w:val="24"/>
              </w:rPr>
              <w:t>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w:t>
            </w:r>
            <w:r>
              <w:rPr>
                <w:rFonts w:eastAsia="仿宋_GB2312"/>
                <w:sz w:val="24"/>
              </w:rPr>
              <w:t>A4</w:t>
            </w:r>
            <w:r>
              <w:rPr>
                <w:rFonts w:eastAsia="仿宋_GB2312"/>
                <w:sz w:val="24"/>
              </w:rPr>
              <w:t>幅面纸印制，逐页编码（除附加页或原件等其他资料外）。</w:t>
            </w:r>
          </w:p>
        </w:tc>
      </w:tr>
      <w:tr w:rsidR="00F56968" w14:paraId="0D3A4E47" w14:textId="77777777">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06639101" w14:textId="77777777" w:rsidR="00F56968" w:rsidRDefault="00000000">
            <w:pPr>
              <w:jc w:val="center"/>
              <w:rPr>
                <w:sz w:val="24"/>
              </w:rPr>
            </w:pPr>
            <w:r>
              <w:rPr>
                <w:sz w:val="24"/>
              </w:rPr>
              <w:t>6</w:t>
            </w:r>
          </w:p>
        </w:tc>
        <w:tc>
          <w:tcPr>
            <w:tcW w:w="2236" w:type="dxa"/>
            <w:tcBorders>
              <w:top w:val="single" w:sz="4" w:space="0" w:color="auto"/>
              <w:left w:val="single" w:sz="4" w:space="0" w:color="auto"/>
              <w:bottom w:val="single" w:sz="4" w:space="0" w:color="auto"/>
              <w:right w:val="single" w:sz="4" w:space="0" w:color="auto"/>
            </w:tcBorders>
            <w:vAlign w:val="center"/>
          </w:tcPr>
          <w:p w14:paraId="34BE7EE6" w14:textId="77777777" w:rsidR="00F56968" w:rsidRDefault="00000000">
            <w:pPr>
              <w:spacing w:line="460" w:lineRule="exact"/>
              <w:jc w:val="center"/>
              <w:rPr>
                <w:sz w:val="24"/>
              </w:rPr>
            </w:pPr>
            <w:r>
              <w:rPr>
                <w:rFonts w:eastAsia="仿宋_GB2312"/>
                <w:sz w:val="24"/>
              </w:rPr>
              <w:t>报价有效期</w:t>
            </w:r>
          </w:p>
        </w:tc>
        <w:tc>
          <w:tcPr>
            <w:tcW w:w="5947" w:type="dxa"/>
            <w:tcBorders>
              <w:top w:val="single" w:sz="4" w:space="0" w:color="auto"/>
              <w:left w:val="single" w:sz="4" w:space="0" w:color="auto"/>
              <w:bottom w:val="single" w:sz="4" w:space="0" w:color="auto"/>
              <w:right w:val="single" w:sz="4" w:space="0" w:color="auto"/>
            </w:tcBorders>
            <w:vAlign w:val="center"/>
          </w:tcPr>
          <w:p w14:paraId="0B17057D" w14:textId="77777777" w:rsidR="00F56968" w:rsidRDefault="00000000">
            <w:pPr>
              <w:spacing w:line="460" w:lineRule="exact"/>
              <w:rPr>
                <w:sz w:val="24"/>
              </w:rPr>
            </w:pPr>
            <w:r>
              <w:rPr>
                <w:rFonts w:eastAsia="仿宋_GB2312"/>
                <w:sz w:val="24"/>
              </w:rPr>
              <w:t>报价截止之日起</w:t>
            </w:r>
            <w:r>
              <w:rPr>
                <w:rFonts w:eastAsia="仿宋_GB2312"/>
                <w:sz w:val="24"/>
              </w:rPr>
              <w:t>90</w:t>
            </w:r>
            <w:r>
              <w:rPr>
                <w:rFonts w:eastAsia="仿宋_GB2312"/>
                <w:sz w:val="24"/>
              </w:rPr>
              <w:t>天。</w:t>
            </w:r>
          </w:p>
        </w:tc>
      </w:tr>
      <w:tr w:rsidR="00F56968" w14:paraId="0B1852DF" w14:textId="77777777">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10D9A04F" w14:textId="77777777" w:rsidR="00F56968" w:rsidRDefault="00000000">
            <w:pPr>
              <w:jc w:val="center"/>
              <w:rPr>
                <w:sz w:val="24"/>
              </w:rPr>
            </w:pPr>
            <w:r>
              <w:rPr>
                <w:sz w:val="24"/>
              </w:rPr>
              <w:lastRenderedPageBreak/>
              <w:t>7</w:t>
            </w:r>
          </w:p>
        </w:tc>
        <w:tc>
          <w:tcPr>
            <w:tcW w:w="2236" w:type="dxa"/>
            <w:tcBorders>
              <w:top w:val="single" w:sz="4" w:space="0" w:color="auto"/>
              <w:left w:val="single" w:sz="4" w:space="0" w:color="auto"/>
              <w:bottom w:val="single" w:sz="4" w:space="0" w:color="auto"/>
              <w:right w:val="single" w:sz="4" w:space="0" w:color="auto"/>
            </w:tcBorders>
            <w:vAlign w:val="center"/>
          </w:tcPr>
          <w:p w14:paraId="07E7B81E" w14:textId="77777777" w:rsidR="00F56968" w:rsidRDefault="00000000">
            <w:pPr>
              <w:spacing w:line="460" w:lineRule="exact"/>
              <w:jc w:val="center"/>
              <w:rPr>
                <w:rFonts w:eastAsia="仿宋_GB2312"/>
                <w:sz w:val="24"/>
              </w:rPr>
            </w:pPr>
            <w:r>
              <w:rPr>
                <w:rFonts w:eastAsia="仿宋_GB2312"/>
                <w:sz w:val="24"/>
              </w:rPr>
              <w:t>签字盖章</w:t>
            </w:r>
          </w:p>
        </w:tc>
        <w:tc>
          <w:tcPr>
            <w:tcW w:w="5947" w:type="dxa"/>
            <w:tcBorders>
              <w:top w:val="single" w:sz="4" w:space="0" w:color="auto"/>
              <w:left w:val="single" w:sz="4" w:space="0" w:color="auto"/>
              <w:bottom w:val="single" w:sz="4" w:space="0" w:color="auto"/>
              <w:right w:val="single" w:sz="4" w:space="0" w:color="auto"/>
            </w:tcBorders>
            <w:vAlign w:val="center"/>
          </w:tcPr>
          <w:p w14:paraId="5F8EF9F7" w14:textId="77777777" w:rsidR="00F56968" w:rsidRDefault="00000000">
            <w:pPr>
              <w:spacing w:line="460" w:lineRule="exact"/>
              <w:rPr>
                <w:rFonts w:eastAsia="仿宋_GB2312"/>
                <w:sz w:val="24"/>
              </w:rPr>
            </w:pPr>
            <w:r>
              <w:rPr>
                <w:rFonts w:eastAsia="仿宋_GB2312"/>
                <w:sz w:val="24"/>
              </w:rPr>
              <w:t>比选申请书正本和副本的封面、密封封套封口处、正文相应处加盖比选申请人公章处。</w:t>
            </w:r>
          </w:p>
        </w:tc>
      </w:tr>
      <w:tr w:rsidR="00F56968" w14:paraId="5E2BD35E" w14:textId="77777777">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3F2FFC32" w14:textId="77777777" w:rsidR="00F56968" w:rsidRDefault="00000000">
            <w:pPr>
              <w:jc w:val="center"/>
              <w:rPr>
                <w:sz w:val="24"/>
              </w:rPr>
            </w:pPr>
            <w:r>
              <w:rPr>
                <w:sz w:val="24"/>
              </w:rPr>
              <w:t>8</w:t>
            </w:r>
          </w:p>
        </w:tc>
        <w:tc>
          <w:tcPr>
            <w:tcW w:w="2236" w:type="dxa"/>
            <w:tcBorders>
              <w:top w:val="single" w:sz="4" w:space="0" w:color="auto"/>
              <w:left w:val="single" w:sz="4" w:space="0" w:color="auto"/>
              <w:bottom w:val="single" w:sz="4" w:space="0" w:color="auto"/>
              <w:right w:val="single" w:sz="4" w:space="0" w:color="auto"/>
            </w:tcBorders>
            <w:vAlign w:val="center"/>
          </w:tcPr>
          <w:p w14:paraId="2EEAD312" w14:textId="77777777" w:rsidR="00F56968" w:rsidRDefault="00000000">
            <w:pPr>
              <w:spacing w:line="460" w:lineRule="exact"/>
              <w:jc w:val="center"/>
              <w:rPr>
                <w:rFonts w:eastAsia="仿宋_GB2312"/>
                <w:sz w:val="24"/>
              </w:rPr>
            </w:pPr>
            <w:r>
              <w:rPr>
                <w:rFonts w:eastAsia="仿宋_GB2312"/>
                <w:sz w:val="24"/>
              </w:rPr>
              <w:t>比选申请书的装订</w:t>
            </w:r>
          </w:p>
        </w:tc>
        <w:tc>
          <w:tcPr>
            <w:tcW w:w="5947" w:type="dxa"/>
            <w:tcBorders>
              <w:top w:val="single" w:sz="4" w:space="0" w:color="auto"/>
              <w:left w:val="single" w:sz="4" w:space="0" w:color="auto"/>
              <w:bottom w:val="single" w:sz="4" w:space="0" w:color="auto"/>
              <w:right w:val="single" w:sz="4" w:space="0" w:color="auto"/>
            </w:tcBorders>
            <w:vAlign w:val="center"/>
          </w:tcPr>
          <w:p w14:paraId="01B02944" w14:textId="77777777" w:rsidR="00F56968" w:rsidRDefault="00000000">
            <w:pPr>
              <w:spacing w:line="460" w:lineRule="exact"/>
              <w:rPr>
                <w:rFonts w:eastAsia="仿宋_GB2312"/>
                <w:sz w:val="24"/>
              </w:rPr>
            </w:pPr>
            <w:r>
              <w:rPr>
                <w:rFonts w:eastAsia="仿宋_GB2312"/>
                <w:sz w:val="24"/>
              </w:rPr>
              <w:t>一份正本和贰份副本分别装订。</w:t>
            </w:r>
          </w:p>
        </w:tc>
      </w:tr>
      <w:tr w:rsidR="00F56968" w14:paraId="70A875DE" w14:textId="77777777">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5258A9CC" w14:textId="77777777" w:rsidR="00F56968" w:rsidRDefault="00000000">
            <w:pPr>
              <w:jc w:val="center"/>
              <w:rPr>
                <w:sz w:val="24"/>
              </w:rPr>
            </w:pPr>
            <w:r>
              <w:rPr>
                <w:sz w:val="24"/>
              </w:rPr>
              <w:t>9</w:t>
            </w:r>
          </w:p>
        </w:tc>
        <w:tc>
          <w:tcPr>
            <w:tcW w:w="2236" w:type="dxa"/>
            <w:tcBorders>
              <w:top w:val="single" w:sz="4" w:space="0" w:color="auto"/>
              <w:left w:val="single" w:sz="4" w:space="0" w:color="auto"/>
              <w:bottom w:val="single" w:sz="4" w:space="0" w:color="auto"/>
              <w:right w:val="single" w:sz="4" w:space="0" w:color="auto"/>
            </w:tcBorders>
            <w:vAlign w:val="center"/>
          </w:tcPr>
          <w:p w14:paraId="2E76D020" w14:textId="77777777" w:rsidR="00F56968" w:rsidRDefault="00000000">
            <w:pPr>
              <w:spacing w:line="460" w:lineRule="exact"/>
              <w:jc w:val="center"/>
              <w:rPr>
                <w:rFonts w:eastAsia="仿宋_GB2312"/>
                <w:sz w:val="24"/>
              </w:rPr>
            </w:pPr>
            <w:r>
              <w:rPr>
                <w:rFonts w:eastAsia="仿宋_GB2312"/>
                <w:sz w:val="24"/>
              </w:rPr>
              <w:t>响应文件封面的标注</w:t>
            </w:r>
          </w:p>
        </w:tc>
        <w:tc>
          <w:tcPr>
            <w:tcW w:w="5947" w:type="dxa"/>
            <w:tcBorders>
              <w:top w:val="single" w:sz="4" w:space="0" w:color="auto"/>
              <w:left w:val="single" w:sz="4" w:space="0" w:color="auto"/>
              <w:bottom w:val="single" w:sz="4" w:space="0" w:color="auto"/>
              <w:right w:val="single" w:sz="4" w:space="0" w:color="auto"/>
            </w:tcBorders>
            <w:vAlign w:val="center"/>
          </w:tcPr>
          <w:p w14:paraId="1F1B2D60" w14:textId="77777777" w:rsidR="00F56968" w:rsidRDefault="00000000">
            <w:pPr>
              <w:spacing w:line="460" w:lineRule="exact"/>
              <w:rPr>
                <w:rFonts w:eastAsia="仿宋_GB2312"/>
                <w:sz w:val="24"/>
              </w:rPr>
            </w:pPr>
            <w:r>
              <w:rPr>
                <w:rFonts w:eastAsia="仿宋_GB2312"/>
                <w:sz w:val="24"/>
              </w:rPr>
              <w:t>响应文件正本和副本的封面上均应标明：采购项目名称、申请人名称、年月日；并分别在右上角标明</w:t>
            </w:r>
            <w:r>
              <w:rPr>
                <w:rFonts w:eastAsia="仿宋_GB2312"/>
                <w:sz w:val="24"/>
              </w:rPr>
              <w:t>“</w:t>
            </w:r>
            <w:r>
              <w:rPr>
                <w:rFonts w:eastAsia="仿宋_GB2312"/>
                <w:sz w:val="24"/>
              </w:rPr>
              <w:t>正本</w:t>
            </w:r>
            <w:r>
              <w:rPr>
                <w:rFonts w:eastAsia="仿宋_GB2312"/>
                <w:sz w:val="24"/>
              </w:rPr>
              <w:t>”</w:t>
            </w:r>
            <w:r>
              <w:rPr>
                <w:rFonts w:eastAsia="仿宋_GB2312"/>
                <w:sz w:val="24"/>
              </w:rPr>
              <w:t>和</w:t>
            </w:r>
            <w:r>
              <w:rPr>
                <w:rFonts w:eastAsia="仿宋_GB2312"/>
                <w:sz w:val="24"/>
              </w:rPr>
              <w:t>“</w:t>
            </w:r>
            <w:r>
              <w:rPr>
                <w:rFonts w:eastAsia="仿宋_GB2312"/>
                <w:sz w:val="24"/>
              </w:rPr>
              <w:t>副本</w:t>
            </w:r>
            <w:r>
              <w:rPr>
                <w:rFonts w:eastAsia="仿宋_GB2312"/>
                <w:sz w:val="24"/>
              </w:rPr>
              <w:t>”</w:t>
            </w:r>
            <w:r>
              <w:rPr>
                <w:rFonts w:eastAsia="仿宋_GB2312"/>
                <w:sz w:val="24"/>
              </w:rPr>
              <w:t>字样。</w:t>
            </w:r>
          </w:p>
        </w:tc>
      </w:tr>
      <w:tr w:rsidR="00F56968" w14:paraId="15D4082C" w14:textId="77777777">
        <w:trPr>
          <w:trHeight w:val="678"/>
        </w:trPr>
        <w:tc>
          <w:tcPr>
            <w:tcW w:w="777" w:type="dxa"/>
            <w:tcBorders>
              <w:top w:val="single" w:sz="4" w:space="0" w:color="auto"/>
              <w:left w:val="single" w:sz="4" w:space="0" w:color="auto"/>
              <w:bottom w:val="single" w:sz="4" w:space="0" w:color="auto"/>
              <w:right w:val="single" w:sz="4" w:space="0" w:color="auto"/>
            </w:tcBorders>
            <w:vAlign w:val="center"/>
          </w:tcPr>
          <w:p w14:paraId="09BEB61F" w14:textId="77777777" w:rsidR="00F56968" w:rsidRDefault="00000000">
            <w:pPr>
              <w:jc w:val="center"/>
              <w:rPr>
                <w:sz w:val="24"/>
              </w:rPr>
            </w:pPr>
            <w:r>
              <w:rPr>
                <w:sz w:val="24"/>
              </w:rPr>
              <w:t>10</w:t>
            </w:r>
          </w:p>
        </w:tc>
        <w:tc>
          <w:tcPr>
            <w:tcW w:w="2236" w:type="dxa"/>
            <w:tcBorders>
              <w:top w:val="single" w:sz="4" w:space="0" w:color="auto"/>
              <w:left w:val="single" w:sz="4" w:space="0" w:color="auto"/>
              <w:bottom w:val="single" w:sz="4" w:space="0" w:color="auto"/>
              <w:right w:val="single" w:sz="4" w:space="0" w:color="auto"/>
            </w:tcBorders>
            <w:vAlign w:val="center"/>
          </w:tcPr>
          <w:p w14:paraId="745D6919" w14:textId="77777777" w:rsidR="00F56968" w:rsidRDefault="00000000">
            <w:pPr>
              <w:spacing w:line="460" w:lineRule="exact"/>
              <w:jc w:val="center"/>
              <w:rPr>
                <w:rFonts w:eastAsia="仿宋_GB2312"/>
                <w:sz w:val="24"/>
              </w:rPr>
            </w:pPr>
            <w:r>
              <w:rPr>
                <w:rFonts w:eastAsia="仿宋_GB2312"/>
                <w:sz w:val="24"/>
              </w:rPr>
              <w:t>响应文件外层密封袋的标注</w:t>
            </w:r>
          </w:p>
        </w:tc>
        <w:tc>
          <w:tcPr>
            <w:tcW w:w="5947" w:type="dxa"/>
            <w:tcBorders>
              <w:top w:val="single" w:sz="4" w:space="0" w:color="auto"/>
              <w:left w:val="single" w:sz="4" w:space="0" w:color="auto"/>
              <w:bottom w:val="single" w:sz="4" w:space="0" w:color="auto"/>
              <w:right w:val="single" w:sz="4" w:space="0" w:color="auto"/>
            </w:tcBorders>
            <w:vAlign w:val="center"/>
          </w:tcPr>
          <w:p w14:paraId="3E95D9DF" w14:textId="77777777" w:rsidR="00F56968" w:rsidRDefault="00000000">
            <w:pPr>
              <w:spacing w:line="460" w:lineRule="exact"/>
              <w:jc w:val="left"/>
              <w:rPr>
                <w:rFonts w:eastAsia="仿宋_GB2312"/>
                <w:sz w:val="24"/>
              </w:rPr>
            </w:pPr>
            <w:r>
              <w:rPr>
                <w:rFonts w:eastAsia="仿宋_GB2312"/>
                <w:sz w:val="24"/>
              </w:rPr>
              <w:t>采购项目名称、申请人名称、响应时间，密封袋背面应贴上密封条并注明</w:t>
            </w:r>
            <w:r>
              <w:rPr>
                <w:rFonts w:eastAsia="仿宋_GB2312"/>
                <w:sz w:val="24"/>
              </w:rPr>
              <w:t>“</w:t>
            </w:r>
            <w:r>
              <w:rPr>
                <w:rFonts w:eastAsia="仿宋_GB2312"/>
                <w:sz w:val="24"/>
              </w:rPr>
              <w:t>开标前不得开启</w:t>
            </w:r>
            <w:r>
              <w:rPr>
                <w:rFonts w:eastAsia="仿宋_GB2312"/>
                <w:sz w:val="24"/>
              </w:rPr>
              <w:t>”</w:t>
            </w:r>
            <w:r>
              <w:rPr>
                <w:rFonts w:eastAsia="仿宋_GB2312"/>
                <w:sz w:val="24"/>
              </w:rPr>
              <w:t>字样。</w:t>
            </w:r>
          </w:p>
        </w:tc>
      </w:tr>
      <w:tr w:rsidR="00F56968" w14:paraId="44DDABAB" w14:textId="77777777">
        <w:trPr>
          <w:trHeight w:val="809"/>
        </w:trPr>
        <w:tc>
          <w:tcPr>
            <w:tcW w:w="777" w:type="dxa"/>
            <w:tcBorders>
              <w:top w:val="single" w:sz="4" w:space="0" w:color="auto"/>
              <w:left w:val="single" w:sz="4" w:space="0" w:color="auto"/>
              <w:bottom w:val="single" w:sz="4" w:space="0" w:color="auto"/>
              <w:right w:val="single" w:sz="4" w:space="0" w:color="auto"/>
            </w:tcBorders>
            <w:vAlign w:val="center"/>
          </w:tcPr>
          <w:p w14:paraId="024A3064" w14:textId="77777777" w:rsidR="00F56968" w:rsidRDefault="00000000">
            <w:pPr>
              <w:jc w:val="center"/>
              <w:rPr>
                <w:sz w:val="24"/>
              </w:rPr>
            </w:pPr>
            <w:r>
              <w:rPr>
                <w:sz w:val="24"/>
              </w:rPr>
              <w:t>11</w:t>
            </w:r>
          </w:p>
        </w:tc>
        <w:tc>
          <w:tcPr>
            <w:tcW w:w="2236" w:type="dxa"/>
            <w:tcBorders>
              <w:top w:val="single" w:sz="4" w:space="0" w:color="auto"/>
              <w:left w:val="single" w:sz="4" w:space="0" w:color="auto"/>
              <w:bottom w:val="single" w:sz="4" w:space="0" w:color="auto"/>
              <w:right w:val="single" w:sz="4" w:space="0" w:color="auto"/>
            </w:tcBorders>
            <w:vAlign w:val="center"/>
          </w:tcPr>
          <w:p w14:paraId="732F2CD7" w14:textId="77777777" w:rsidR="00F56968" w:rsidRDefault="00000000">
            <w:pPr>
              <w:jc w:val="center"/>
              <w:rPr>
                <w:sz w:val="24"/>
              </w:rPr>
            </w:pPr>
            <w:r>
              <w:rPr>
                <w:rFonts w:eastAsia="仿宋_GB2312"/>
                <w:sz w:val="24"/>
              </w:rPr>
              <w:t>参与比选活动要求</w:t>
            </w:r>
          </w:p>
        </w:tc>
        <w:tc>
          <w:tcPr>
            <w:tcW w:w="5947" w:type="dxa"/>
            <w:tcBorders>
              <w:top w:val="single" w:sz="4" w:space="0" w:color="auto"/>
              <w:left w:val="single" w:sz="4" w:space="0" w:color="auto"/>
              <w:bottom w:val="single" w:sz="4" w:space="0" w:color="auto"/>
              <w:right w:val="single" w:sz="4" w:space="0" w:color="auto"/>
            </w:tcBorders>
            <w:vAlign w:val="center"/>
          </w:tcPr>
          <w:p w14:paraId="73D81D01" w14:textId="77777777" w:rsidR="00F56968" w:rsidRDefault="00000000">
            <w:pPr>
              <w:rPr>
                <w:sz w:val="24"/>
              </w:rPr>
            </w:pPr>
            <w:r>
              <w:rPr>
                <w:rFonts w:eastAsia="仿宋_GB2312"/>
                <w:sz w:val="24"/>
              </w:rPr>
              <w:t>比选申请人应由单位负责人或授权代表参与比选活动</w:t>
            </w:r>
          </w:p>
        </w:tc>
      </w:tr>
      <w:tr w:rsidR="00F56968" w14:paraId="08348C2C" w14:textId="77777777">
        <w:trPr>
          <w:trHeight w:val="1162"/>
        </w:trPr>
        <w:tc>
          <w:tcPr>
            <w:tcW w:w="777" w:type="dxa"/>
            <w:tcBorders>
              <w:top w:val="single" w:sz="4" w:space="0" w:color="auto"/>
              <w:left w:val="single" w:sz="4" w:space="0" w:color="auto"/>
              <w:bottom w:val="single" w:sz="4" w:space="0" w:color="auto"/>
              <w:right w:val="single" w:sz="4" w:space="0" w:color="auto"/>
            </w:tcBorders>
            <w:vAlign w:val="center"/>
          </w:tcPr>
          <w:p w14:paraId="070FA627" w14:textId="77777777" w:rsidR="00F56968" w:rsidRDefault="00000000">
            <w:pPr>
              <w:jc w:val="center"/>
              <w:rPr>
                <w:sz w:val="24"/>
              </w:rPr>
            </w:pPr>
            <w:r>
              <w:rPr>
                <w:sz w:val="24"/>
              </w:rPr>
              <w:t>12</w:t>
            </w:r>
          </w:p>
        </w:tc>
        <w:tc>
          <w:tcPr>
            <w:tcW w:w="2236" w:type="dxa"/>
            <w:tcBorders>
              <w:top w:val="single" w:sz="4" w:space="0" w:color="auto"/>
              <w:left w:val="single" w:sz="4" w:space="0" w:color="auto"/>
              <w:bottom w:val="single" w:sz="4" w:space="0" w:color="auto"/>
              <w:right w:val="single" w:sz="4" w:space="0" w:color="auto"/>
            </w:tcBorders>
            <w:vAlign w:val="center"/>
          </w:tcPr>
          <w:p w14:paraId="7E65D046" w14:textId="77777777" w:rsidR="00F56968" w:rsidRDefault="00000000">
            <w:pPr>
              <w:spacing w:line="460" w:lineRule="exact"/>
              <w:jc w:val="center"/>
              <w:rPr>
                <w:sz w:val="24"/>
              </w:rPr>
            </w:pPr>
            <w:r>
              <w:rPr>
                <w:rFonts w:eastAsia="仿宋_GB2312"/>
                <w:bCs/>
                <w:sz w:val="24"/>
              </w:rPr>
              <w:t>参与比选活动保证金</w:t>
            </w:r>
          </w:p>
        </w:tc>
        <w:tc>
          <w:tcPr>
            <w:tcW w:w="5947" w:type="dxa"/>
            <w:tcBorders>
              <w:top w:val="single" w:sz="4" w:space="0" w:color="auto"/>
              <w:left w:val="single" w:sz="4" w:space="0" w:color="auto"/>
              <w:bottom w:val="single" w:sz="4" w:space="0" w:color="auto"/>
              <w:right w:val="single" w:sz="4" w:space="0" w:color="auto"/>
            </w:tcBorders>
            <w:vAlign w:val="center"/>
          </w:tcPr>
          <w:p w14:paraId="22F410C8" w14:textId="77777777" w:rsidR="00F56968" w:rsidRDefault="00000000">
            <w:pPr>
              <w:spacing w:line="460" w:lineRule="exact"/>
              <w:jc w:val="center"/>
              <w:rPr>
                <w:sz w:val="24"/>
              </w:rPr>
            </w:pPr>
            <w:r>
              <w:rPr>
                <w:rFonts w:eastAsia="仿宋_GB2312"/>
                <w:bCs/>
                <w:sz w:val="24"/>
              </w:rPr>
              <w:t>本项目不作要求。</w:t>
            </w:r>
          </w:p>
        </w:tc>
      </w:tr>
    </w:tbl>
    <w:p w14:paraId="62F21A59" w14:textId="77777777" w:rsidR="00F56968" w:rsidRDefault="00000000">
      <w:pPr>
        <w:widowControl/>
        <w:jc w:val="left"/>
        <w:rPr>
          <w:rFonts w:eastAsia="黑体"/>
          <w:b/>
          <w:bCs/>
          <w:sz w:val="36"/>
          <w:szCs w:val="36"/>
        </w:rPr>
      </w:pPr>
      <w:r>
        <w:rPr>
          <w:rFonts w:eastAsia="黑体"/>
          <w:b/>
          <w:bCs/>
          <w:sz w:val="36"/>
          <w:szCs w:val="36"/>
        </w:rPr>
        <w:br w:type="page"/>
      </w:r>
    </w:p>
    <w:p w14:paraId="7CE9A22B" w14:textId="77777777" w:rsidR="00F56968" w:rsidRDefault="00000000">
      <w:pPr>
        <w:pStyle w:val="1"/>
        <w:numPr>
          <w:ilvl w:val="0"/>
          <w:numId w:val="2"/>
        </w:numPr>
        <w:jc w:val="center"/>
        <w:rPr>
          <w:rFonts w:ascii="Times New Roman" w:hAnsi="Times New Roman" w:cs="Times New Roman"/>
          <w:szCs w:val="22"/>
        </w:rPr>
      </w:pPr>
      <w:r>
        <w:rPr>
          <w:rFonts w:ascii="Times New Roman" w:hAnsi="Times New Roman" w:cs="Times New Roman"/>
          <w:szCs w:val="22"/>
        </w:rPr>
        <w:lastRenderedPageBreak/>
        <w:t xml:space="preserve"> </w:t>
      </w:r>
      <w:r>
        <w:rPr>
          <w:rFonts w:ascii="Times New Roman" w:hAnsi="Times New Roman" w:cs="Times New Roman"/>
          <w:szCs w:val="22"/>
        </w:rPr>
        <w:t>评审办法（综合评分法）</w:t>
      </w:r>
    </w:p>
    <w:p w14:paraId="29FF43A8" w14:textId="77777777" w:rsidR="00F56968" w:rsidRDefault="00F56968">
      <w:pPr>
        <w:numPr>
          <w:ilvl w:val="255"/>
          <w:numId w:val="0"/>
        </w:numPr>
      </w:pPr>
    </w:p>
    <w:p w14:paraId="40D35D92"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根据《四川省国资委及出资企业中介机构选聘管理试行办法》（川国资委办〔</w:t>
      </w:r>
      <w:r>
        <w:rPr>
          <w:rFonts w:eastAsia="仿宋_GB2312"/>
          <w:bCs/>
          <w:sz w:val="32"/>
          <w:szCs w:val="32"/>
        </w:rPr>
        <w:t>2019</w:t>
      </w:r>
      <w:r>
        <w:rPr>
          <w:rFonts w:eastAsia="仿宋_GB2312"/>
          <w:bCs/>
          <w:sz w:val="32"/>
          <w:szCs w:val="32"/>
        </w:rPr>
        <w:t>〕</w:t>
      </w:r>
      <w:r>
        <w:rPr>
          <w:rFonts w:eastAsia="仿宋_GB2312"/>
          <w:bCs/>
          <w:sz w:val="32"/>
          <w:szCs w:val="32"/>
        </w:rPr>
        <w:t>9</w:t>
      </w:r>
      <w:r>
        <w:rPr>
          <w:rFonts w:eastAsia="仿宋_GB2312"/>
          <w:bCs/>
          <w:sz w:val="32"/>
          <w:szCs w:val="32"/>
        </w:rPr>
        <w:t>号）等有关规定，结合本项目特点制定本评审办法。本评审办法及评分标准仅适用于本项目的评审。</w:t>
      </w:r>
    </w:p>
    <w:p w14:paraId="07B98634" w14:textId="77777777" w:rsidR="00F56968" w:rsidRDefault="00000000">
      <w:pPr>
        <w:spacing w:line="560" w:lineRule="exact"/>
        <w:ind w:firstLineChars="200" w:firstLine="640"/>
        <w:jc w:val="left"/>
        <w:rPr>
          <w:rFonts w:eastAsia="黑体"/>
          <w:sz w:val="32"/>
          <w:szCs w:val="32"/>
        </w:rPr>
      </w:pPr>
      <w:r>
        <w:rPr>
          <w:rFonts w:eastAsia="黑体"/>
          <w:sz w:val="32"/>
          <w:szCs w:val="32"/>
        </w:rPr>
        <w:t>一、评审委员会</w:t>
      </w:r>
    </w:p>
    <w:p w14:paraId="735E3C66"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评审委员会由比选人的承办部门牵头组织，由</w:t>
      </w:r>
      <w:r>
        <w:rPr>
          <w:rFonts w:eastAsia="仿宋_GB2312"/>
          <w:bCs/>
          <w:sz w:val="32"/>
          <w:szCs w:val="32"/>
        </w:rPr>
        <w:t>5</w:t>
      </w:r>
      <w:r>
        <w:rPr>
          <w:rFonts w:eastAsia="仿宋_GB2312"/>
          <w:bCs/>
          <w:sz w:val="32"/>
          <w:szCs w:val="32"/>
        </w:rPr>
        <w:t>人组成</w:t>
      </w:r>
      <w:r>
        <w:rPr>
          <w:rFonts w:eastAsia="仿宋_GB2312" w:hint="eastAsia"/>
          <w:bCs/>
          <w:sz w:val="32"/>
          <w:szCs w:val="32"/>
        </w:rPr>
        <w:t>，至少包含法学专家</w:t>
      </w:r>
      <w:r>
        <w:rPr>
          <w:rFonts w:eastAsia="仿宋_GB2312" w:hint="eastAsia"/>
          <w:bCs/>
          <w:sz w:val="32"/>
          <w:szCs w:val="32"/>
        </w:rPr>
        <w:t>1</w:t>
      </w:r>
      <w:r>
        <w:rPr>
          <w:rFonts w:eastAsia="仿宋_GB2312" w:hint="eastAsia"/>
          <w:bCs/>
          <w:sz w:val="32"/>
          <w:szCs w:val="32"/>
        </w:rPr>
        <w:t>名，公司领导</w:t>
      </w:r>
      <w:r>
        <w:rPr>
          <w:rFonts w:eastAsia="仿宋_GB2312" w:hint="eastAsia"/>
          <w:bCs/>
          <w:sz w:val="32"/>
          <w:szCs w:val="32"/>
        </w:rPr>
        <w:t>2</w:t>
      </w:r>
      <w:r>
        <w:rPr>
          <w:rFonts w:eastAsia="仿宋_GB2312" w:hint="eastAsia"/>
          <w:bCs/>
          <w:sz w:val="32"/>
          <w:szCs w:val="32"/>
        </w:rPr>
        <w:t>名。</w:t>
      </w:r>
    </w:p>
    <w:p w14:paraId="01400826" w14:textId="77777777" w:rsidR="00F56968" w:rsidRDefault="00000000">
      <w:pPr>
        <w:spacing w:line="560" w:lineRule="exact"/>
        <w:ind w:firstLineChars="200" w:firstLine="640"/>
        <w:jc w:val="left"/>
        <w:rPr>
          <w:rFonts w:eastAsia="黑体"/>
          <w:sz w:val="32"/>
          <w:szCs w:val="32"/>
        </w:rPr>
      </w:pPr>
      <w:r>
        <w:rPr>
          <w:rFonts w:eastAsia="黑体"/>
          <w:sz w:val="32"/>
          <w:szCs w:val="32"/>
        </w:rPr>
        <w:t>二、评审原则</w:t>
      </w:r>
    </w:p>
    <w:p w14:paraId="10854D49"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（一）评审工作遵循公平、公正、科学、择优的原则。</w:t>
      </w:r>
    </w:p>
    <w:p w14:paraId="64F294D4"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（二）公开比选文件及响应性文件是评审工作的首要依据，响应性文件必须符合公开比选文件的要求。</w:t>
      </w:r>
    </w:p>
    <w:p w14:paraId="49446DE8"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三）在评审过程中，可以书面方式要求比选申请人对其响应性文件中含义不明确、对同类问题表述不一致或有明显文字和计算错误的内容进行书面澄清、说明或补正，但不得超出响应性文件的范围或者改变响应性文件的实质性内容。</w:t>
      </w:r>
    </w:p>
    <w:p w14:paraId="61393A31"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（四）在评审过程中，评审委员会发现比选申请人以其他人的名义投标报价、串通投标报价、以行贿手段谋取中选或者以其他弄虚作假方式比选报价的，该比选申请人的报价作废处理。</w:t>
      </w:r>
    </w:p>
    <w:p w14:paraId="6B7A4CA1"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（五）在形式审查中，符合要求的比选申请人达到</w:t>
      </w:r>
      <w:r>
        <w:rPr>
          <w:rFonts w:eastAsia="仿宋_GB2312"/>
          <w:bCs/>
          <w:sz w:val="32"/>
          <w:szCs w:val="32"/>
        </w:rPr>
        <w:t>3</w:t>
      </w:r>
      <w:r>
        <w:rPr>
          <w:rFonts w:eastAsia="仿宋_GB2312"/>
          <w:bCs/>
          <w:sz w:val="32"/>
          <w:szCs w:val="32"/>
        </w:rPr>
        <w:t>家及以上的方可进行评审。</w:t>
      </w:r>
    </w:p>
    <w:p w14:paraId="4DDAACBB" w14:textId="77777777" w:rsidR="00F56968" w:rsidRDefault="00000000">
      <w:pPr>
        <w:spacing w:line="560" w:lineRule="exact"/>
        <w:ind w:firstLineChars="200" w:firstLine="640"/>
        <w:jc w:val="left"/>
        <w:rPr>
          <w:rFonts w:eastAsia="黑体"/>
          <w:sz w:val="32"/>
          <w:szCs w:val="32"/>
        </w:rPr>
      </w:pPr>
      <w:r>
        <w:rPr>
          <w:rFonts w:eastAsia="黑体"/>
          <w:sz w:val="32"/>
          <w:szCs w:val="32"/>
        </w:rPr>
        <w:t>三、比选申请人资质审查</w:t>
      </w:r>
    </w:p>
    <w:p w14:paraId="59215FAB"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（一）初步评审</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757"/>
        <w:gridCol w:w="5278"/>
      </w:tblGrid>
      <w:tr w:rsidR="00F56968" w14:paraId="14EB8468" w14:textId="77777777">
        <w:trPr>
          <w:trHeight w:val="453"/>
          <w:jc w:val="center"/>
        </w:trPr>
        <w:tc>
          <w:tcPr>
            <w:tcW w:w="1672" w:type="dxa"/>
            <w:vAlign w:val="center"/>
          </w:tcPr>
          <w:p w14:paraId="706005E0" w14:textId="77777777" w:rsidR="00F56968" w:rsidRDefault="00000000">
            <w:pPr>
              <w:spacing w:line="360" w:lineRule="auto"/>
              <w:jc w:val="center"/>
              <w:rPr>
                <w:bCs/>
                <w:szCs w:val="21"/>
              </w:rPr>
            </w:pPr>
            <w:r>
              <w:rPr>
                <w:bCs/>
                <w:szCs w:val="21"/>
              </w:rPr>
              <w:lastRenderedPageBreak/>
              <w:t>评审项</w:t>
            </w:r>
          </w:p>
        </w:tc>
        <w:tc>
          <w:tcPr>
            <w:tcW w:w="2757" w:type="dxa"/>
            <w:vAlign w:val="center"/>
          </w:tcPr>
          <w:p w14:paraId="2ECE4BA7" w14:textId="77777777" w:rsidR="00F56968" w:rsidRDefault="00000000">
            <w:pPr>
              <w:spacing w:line="360" w:lineRule="auto"/>
              <w:jc w:val="center"/>
              <w:rPr>
                <w:bCs/>
                <w:szCs w:val="21"/>
              </w:rPr>
            </w:pPr>
            <w:r>
              <w:rPr>
                <w:bCs/>
                <w:szCs w:val="21"/>
              </w:rPr>
              <w:t>评审因素</w:t>
            </w:r>
          </w:p>
        </w:tc>
        <w:tc>
          <w:tcPr>
            <w:tcW w:w="5278" w:type="dxa"/>
            <w:vAlign w:val="center"/>
          </w:tcPr>
          <w:p w14:paraId="3B390116" w14:textId="77777777" w:rsidR="00F56968" w:rsidRDefault="00000000">
            <w:pPr>
              <w:spacing w:line="360" w:lineRule="auto"/>
              <w:jc w:val="center"/>
              <w:rPr>
                <w:bCs/>
                <w:szCs w:val="21"/>
              </w:rPr>
            </w:pPr>
            <w:r>
              <w:rPr>
                <w:bCs/>
                <w:szCs w:val="21"/>
              </w:rPr>
              <w:t>评审标准</w:t>
            </w:r>
          </w:p>
        </w:tc>
      </w:tr>
      <w:tr w:rsidR="00F56968" w14:paraId="4CC30C2E" w14:textId="77777777">
        <w:trPr>
          <w:cantSplit/>
          <w:trHeight w:val="546"/>
          <w:jc w:val="center"/>
        </w:trPr>
        <w:tc>
          <w:tcPr>
            <w:tcW w:w="1672" w:type="dxa"/>
            <w:vMerge w:val="restart"/>
            <w:vAlign w:val="center"/>
          </w:tcPr>
          <w:p w14:paraId="2A435456" w14:textId="77777777" w:rsidR="00F56968" w:rsidRDefault="00F56968">
            <w:pPr>
              <w:spacing w:line="360" w:lineRule="auto"/>
              <w:jc w:val="center"/>
              <w:rPr>
                <w:bCs/>
                <w:szCs w:val="21"/>
              </w:rPr>
            </w:pPr>
          </w:p>
          <w:p w14:paraId="740736D0" w14:textId="77777777" w:rsidR="00F56968" w:rsidRDefault="00F56968">
            <w:pPr>
              <w:spacing w:line="360" w:lineRule="auto"/>
              <w:jc w:val="center"/>
              <w:rPr>
                <w:bCs/>
                <w:szCs w:val="21"/>
              </w:rPr>
            </w:pPr>
          </w:p>
          <w:p w14:paraId="53CEC604" w14:textId="77777777" w:rsidR="00F56968" w:rsidRDefault="00000000">
            <w:pPr>
              <w:spacing w:line="360" w:lineRule="auto"/>
              <w:jc w:val="center"/>
              <w:rPr>
                <w:bCs/>
                <w:szCs w:val="21"/>
              </w:rPr>
            </w:pPr>
            <w:r>
              <w:rPr>
                <w:bCs/>
                <w:szCs w:val="21"/>
              </w:rPr>
              <w:t>形式评审标准</w:t>
            </w:r>
          </w:p>
        </w:tc>
        <w:tc>
          <w:tcPr>
            <w:tcW w:w="2757" w:type="dxa"/>
            <w:vAlign w:val="center"/>
          </w:tcPr>
          <w:p w14:paraId="3E8F7C6B" w14:textId="77777777" w:rsidR="00F56968" w:rsidRDefault="00000000">
            <w:pPr>
              <w:spacing w:line="360" w:lineRule="auto"/>
              <w:ind w:leftChars="-10" w:hangingChars="10" w:hanging="21"/>
              <w:jc w:val="center"/>
              <w:rPr>
                <w:bCs/>
                <w:szCs w:val="21"/>
              </w:rPr>
            </w:pPr>
            <w:r>
              <w:rPr>
                <w:szCs w:val="21"/>
              </w:rPr>
              <w:t>比选申请人</w:t>
            </w:r>
            <w:r>
              <w:rPr>
                <w:bCs/>
                <w:szCs w:val="21"/>
              </w:rPr>
              <w:t>名称</w:t>
            </w:r>
          </w:p>
        </w:tc>
        <w:tc>
          <w:tcPr>
            <w:tcW w:w="5278" w:type="dxa"/>
            <w:vAlign w:val="center"/>
          </w:tcPr>
          <w:p w14:paraId="21A4DD1B" w14:textId="77777777" w:rsidR="00F56968" w:rsidRDefault="00000000">
            <w:pPr>
              <w:spacing w:line="360" w:lineRule="auto"/>
              <w:jc w:val="center"/>
              <w:rPr>
                <w:bCs/>
                <w:szCs w:val="21"/>
              </w:rPr>
            </w:pPr>
            <w:r>
              <w:rPr>
                <w:bCs/>
                <w:szCs w:val="21"/>
              </w:rPr>
              <w:t>与律师事务所执业许可证一致</w:t>
            </w:r>
          </w:p>
        </w:tc>
      </w:tr>
      <w:tr w:rsidR="00F56968" w14:paraId="2232105B" w14:textId="77777777">
        <w:trPr>
          <w:cantSplit/>
          <w:trHeight w:val="543"/>
          <w:jc w:val="center"/>
        </w:trPr>
        <w:tc>
          <w:tcPr>
            <w:tcW w:w="1672" w:type="dxa"/>
            <w:vMerge/>
          </w:tcPr>
          <w:p w14:paraId="71B72377" w14:textId="77777777" w:rsidR="00F56968" w:rsidRDefault="00F56968">
            <w:pPr>
              <w:spacing w:line="360" w:lineRule="auto"/>
              <w:ind w:leftChars="171" w:left="359"/>
              <w:jc w:val="center"/>
              <w:rPr>
                <w:bCs/>
                <w:szCs w:val="21"/>
              </w:rPr>
            </w:pPr>
          </w:p>
        </w:tc>
        <w:tc>
          <w:tcPr>
            <w:tcW w:w="2757" w:type="dxa"/>
            <w:vAlign w:val="center"/>
          </w:tcPr>
          <w:p w14:paraId="19D87582" w14:textId="77777777" w:rsidR="00F56968" w:rsidRDefault="00000000">
            <w:pPr>
              <w:spacing w:line="360" w:lineRule="auto"/>
              <w:ind w:leftChars="-10" w:hangingChars="10" w:hanging="21"/>
              <w:jc w:val="center"/>
              <w:rPr>
                <w:bCs/>
                <w:szCs w:val="21"/>
              </w:rPr>
            </w:pPr>
            <w:r>
              <w:rPr>
                <w:bCs/>
                <w:szCs w:val="21"/>
              </w:rPr>
              <w:t>签字、盖章</w:t>
            </w:r>
          </w:p>
        </w:tc>
        <w:tc>
          <w:tcPr>
            <w:tcW w:w="5278" w:type="dxa"/>
            <w:vAlign w:val="center"/>
          </w:tcPr>
          <w:p w14:paraId="2020B7A6" w14:textId="77777777" w:rsidR="00F56968" w:rsidRDefault="00000000">
            <w:pPr>
              <w:spacing w:line="360" w:lineRule="auto"/>
              <w:jc w:val="center"/>
              <w:rPr>
                <w:bCs/>
                <w:szCs w:val="21"/>
              </w:rPr>
            </w:pPr>
            <w:r>
              <w:rPr>
                <w:bCs/>
                <w:szCs w:val="21"/>
              </w:rPr>
              <w:t>正本和副本的封面、密封</w:t>
            </w:r>
            <w:r>
              <w:rPr>
                <w:szCs w:val="21"/>
              </w:rPr>
              <w:t>封套封口、</w:t>
            </w:r>
            <w:r>
              <w:rPr>
                <w:bCs/>
                <w:szCs w:val="21"/>
              </w:rPr>
              <w:t>正文相应处</w:t>
            </w:r>
          </w:p>
        </w:tc>
      </w:tr>
      <w:tr w:rsidR="00F56968" w14:paraId="375C4278" w14:textId="77777777">
        <w:trPr>
          <w:cantSplit/>
          <w:trHeight w:val="543"/>
          <w:jc w:val="center"/>
        </w:trPr>
        <w:tc>
          <w:tcPr>
            <w:tcW w:w="1672" w:type="dxa"/>
            <w:vMerge/>
          </w:tcPr>
          <w:p w14:paraId="75AA3D9C" w14:textId="77777777" w:rsidR="00F56968" w:rsidRDefault="00F56968">
            <w:pPr>
              <w:spacing w:line="360" w:lineRule="auto"/>
              <w:ind w:leftChars="171" w:left="359"/>
              <w:jc w:val="center"/>
              <w:rPr>
                <w:bCs/>
                <w:szCs w:val="21"/>
              </w:rPr>
            </w:pPr>
          </w:p>
        </w:tc>
        <w:tc>
          <w:tcPr>
            <w:tcW w:w="2757" w:type="dxa"/>
            <w:vAlign w:val="center"/>
          </w:tcPr>
          <w:p w14:paraId="1F0A7F9D" w14:textId="77777777" w:rsidR="00F56968" w:rsidRDefault="00000000">
            <w:pPr>
              <w:spacing w:line="360" w:lineRule="auto"/>
              <w:ind w:leftChars="-10" w:hangingChars="10" w:hanging="21"/>
              <w:jc w:val="center"/>
              <w:rPr>
                <w:bCs/>
                <w:szCs w:val="21"/>
              </w:rPr>
            </w:pPr>
            <w:r>
              <w:rPr>
                <w:bCs/>
                <w:szCs w:val="21"/>
              </w:rPr>
              <w:t>单位负责人身份证明、授权委托书</w:t>
            </w:r>
          </w:p>
        </w:tc>
        <w:tc>
          <w:tcPr>
            <w:tcW w:w="5278" w:type="dxa"/>
            <w:vAlign w:val="center"/>
          </w:tcPr>
          <w:p w14:paraId="70CE59E9" w14:textId="77777777" w:rsidR="00F56968" w:rsidRDefault="00000000">
            <w:pPr>
              <w:spacing w:line="360" w:lineRule="auto"/>
              <w:jc w:val="center"/>
              <w:rPr>
                <w:bCs/>
                <w:szCs w:val="21"/>
              </w:rPr>
            </w:pPr>
            <w:r>
              <w:rPr>
                <w:bCs/>
                <w:szCs w:val="21"/>
              </w:rPr>
              <w:t>符合附件格式要求</w:t>
            </w:r>
          </w:p>
        </w:tc>
      </w:tr>
      <w:tr w:rsidR="00F56968" w14:paraId="1E8AD02E" w14:textId="77777777">
        <w:trPr>
          <w:cantSplit/>
          <w:trHeight w:val="552"/>
          <w:jc w:val="center"/>
        </w:trPr>
        <w:tc>
          <w:tcPr>
            <w:tcW w:w="1672" w:type="dxa"/>
            <w:vMerge/>
          </w:tcPr>
          <w:p w14:paraId="696ED520" w14:textId="77777777" w:rsidR="00F56968" w:rsidRDefault="00F56968">
            <w:pPr>
              <w:spacing w:line="360" w:lineRule="auto"/>
              <w:ind w:leftChars="171" w:left="359"/>
              <w:jc w:val="center"/>
              <w:rPr>
                <w:bCs/>
                <w:szCs w:val="21"/>
              </w:rPr>
            </w:pPr>
          </w:p>
        </w:tc>
        <w:tc>
          <w:tcPr>
            <w:tcW w:w="2757" w:type="dxa"/>
            <w:vAlign w:val="center"/>
          </w:tcPr>
          <w:p w14:paraId="5BF31D2A" w14:textId="77777777" w:rsidR="00F56968" w:rsidRDefault="00000000">
            <w:pPr>
              <w:spacing w:line="360" w:lineRule="auto"/>
              <w:jc w:val="center"/>
              <w:rPr>
                <w:bCs/>
                <w:szCs w:val="21"/>
              </w:rPr>
            </w:pPr>
            <w:r>
              <w:rPr>
                <w:bCs/>
                <w:szCs w:val="21"/>
              </w:rPr>
              <w:t>结论</w:t>
            </w:r>
          </w:p>
        </w:tc>
        <w:tc>
          <w:tcPr>
            <w:tcW w:w="5278" w:type="dxa"/>
            <w:vAlign w:val="center"/>
          </w:tcPr>
          <w:p w14:paraId="18B2CDB8" w14:textId="77777777" w:rsidR="00F56968" w:rsidRDefault="00000000">
            <w:pPr>
              <w:spacing w:line="360" w:lineRule="auto"/>
              <w:jc w:val="center"/>
              <w:rPr>
                <w:bCs/>
                <w:szCs w:val="21"/>
              </w:rPr>
            </w:pPr>
            <w:r>
              <w:rPr>
                <w:bCs/>
                <w:szCs w:val="21"/>
              </w:rPr>
              <w:t>“</w:t>
            </w:r>
            <w:r>
              <w:rPr>
                <w:bCs/>
                <w:szCs w:val="21"/>
              </w:rPr>
              <w:t>通过</w:t>
            </w:r>
            <w:r>
              <w:rPr>
                <w:bCs/>
                <w:szCs w:val="21"/>
              </w:rPr>
              <w:t>”</w:t>
            </w:r>
            <w:r>
              <w:rPr>
                <w:bCs/>
                <w:szCs w:val="21"/>
              </w:rPr>
              <w:t>或</w:t>
            </w:r>
            <w:r>
              <w:rPr>
                <w:bCs/>
                <w:szCs w:val="21"/>
              </w:rPr>
              <w:t>“</w:t>
            </w:r>
            <w:r>
              <w:rPr>
                <w:bCs/>
                <w:szCs w:val="21"/>
              </w:rPr>
              <w:t>不通过</w:t>
            </w:r>
            <w:r>
              <w:rPr>
                <w:bCs/>
                <w:szCs w:val="21"/>
              </w:rPr>
              <w:t>”</w:t>
            </w:r>
          </w:p>
        </w:tc>
      </w:tr>
      <w:tr w:rsidR="00F56968" w14:paraId="7E28A965" w14:textId="77777777">
        <w:trPr>
          <w:cantSplit/>
          <w:trHeight w:val="548"/>
          <w:jc w:val="center"/>
        </w:trPr>
        <w:tc>
          <w:tcPr>
            <w:tcW w:w="1672" w:type="dxa"/>
            <w:vMerge w:val="restart"/>
            <w:vAlign w:val="center"/>
          </w:tcPr>
          <w:p w14:paraId="4E61415D" w14:textId="77777777" w:rsidR="00F56968" w:rsidRDefault="00F56968">
            <w:pPr>
              <w:spacing w:line="360" w:lineRule="auto"/>
              <w:jc w:val="center"/>
              <w:rPr>
                <w:bCs/>
                <w:szCs w:val="21"/>
              </w:rPr>
            </w:pPr>
          </w:p>
          <w:p w14:paraId="04155FA9" w14:textId="77777777" w:rsidR="00F56968" w:rsidRDefault="00F56968">
            <w:pPr>
              <w:spacing w:line="360" w:lineRule="auto"/>
              <w:jc w:val="center"/>
              <w:rPr>
                <w:bCs/>
                <w:szCs w:val="21"/>
              </w:rPr>
            </w:pPr>
          </w:p>
          <w:p w14:paraId="430385D3" w14:textId="77777777" w:rsidR="00F56968" w:rsidRDefault="00F56968">
            <w:pPr>
              <w:spacing w:line="360" w:lineRule="auto"/>
              <w:jc w:val="center"/>
              <w:rPr>
                <w:bCs/>
                <w:szCs w:val="21"/>
              </w:rPr>
            </w:pPr>
          </w:p>
          <w:p w14:paraId="7931C8AA" w14:textId="77777777" w:rsidR="00F56968" w:rsidRDefault="00F56968">
            <w:pPr>
              <w:spacing w:line="360" w:lineRule="auto"/>
              <w:jc w:val="center"/>
              <w:rPr>
                <w:bCs/>
                <w:szCs w:val="21"/>
              </w:rPr>
            </w:pPr>
          </w:p>
          <w:p w14:paraId="05EC19DF" w14:textId="77777777" w:rsidR="00F56968" w:rsidRDefault="00000000">
            <w:pPr>
              <w:spacing w:line="360" w:lineRule="auto"/>
              <w:jc w:val="center"/>
              <w:rPr>
                <w:bCs/>
                <w:szCs w:val="21"/>
              </w:rPr>
            </w:pPr>
            <w:r>
              <w:rPr>
                <w:bCs/>
                <w:szCs w:val="21"/>
              </w:rPr>
              <w:t>资格评审标准</w:t>
            </w:r>
          </w:p>
        </w:tc>
        <w:tc>
          <w:tcPr>
            <w:tcW w:w="2757" w:type="dxa"/>
            <w:vAlign w:val="center"/>
          </w:tcPr>
          <w:p w14:paraId="4DA93A15" w14:textId="77777777" w:rsidR="00F56968" w:rsidRDefault="00000000">
            <w:pPr>
              <w:spacing w:line="300" w:lineRule="auto"/>
              <w:jc w:val="center"/>
              <w:rPr>
                <w:bCs/>
                <w:szCs w:val="21"/>
              </w:rPr>
            </w:pPr>
            <w:r>
              <w:rPr>
                <w:szCs w:val="21"/>
              </w:rPr>
              <w:t>独立承担民事责任的能力</w:t>
            </w:r>
          </w:p>
        </w:tc>
        <w:tc>
          <w:tcPr>
            <w:tcW w:w="5278" w:type="dxa"/>
            <w:vAlign w:val="center"/>
          </w:tcPr>
          <w:p w14:paraId="702608B3" w14:textId="77777777" w:rsidR="00F56968" w:rsidRDefault="00000000">
            <w:pPr>
              <w:spacing w:line="300" w:lineRule="auto"/>
              <w:jc w:val="center"/>
              <w:rPr>
                <w:bCs/>
                <w:szCs w:val="21"/>
              </w:rPr>
            </w:pPr>
            <w:r>
              <w:rPr>
                <w:szCs w:val="21"/>
              </w:rPr>
              <w:t>律师事务所执业许可证正本复印件</w:t>
            </w:r>
          </w:p>
        </w:tc>
      </w:tr>
      <w:tr w:rsidR="00F56968" w14:paraId="57D74702" w14:textId="77777777">
        <w:trPr>
          <w:cantSplit/>
          <w:trHeight w:val="542"/>
          <w:jc w:val="center"/>
        </w:trPr>
        <w:tc>
          <w:tcPr>
            <w:tcW w:w="1672" w:type="dxa"/>
            <w:vMerge/>
            <w:vAlign w:val="center"/>
          </w:tcPr>
          <w:p w14:paraId="78F776F5" w14:textId="77777777" w:rsidR="00F56968" w:rsidRDefault="00F56968">
            <w:pPr>
              <w:spacing w:line="360" w:lineRule="auto"/>
              <w:ind w:leftChars="171" w:left="359"/>
              <w:rPr>
                <w:bCs/>
                <w:szCs w:val="21"/>
              </w:rPr>
            </w:pPr>
          </w:p>
        </w:tc>
        <w:tc>
          <w:tcPr>
            <w:tcW w:w="2757" w:type="dxa"/>
            <w:vAlign w:val="center"/>
          </w:tcPr>
          <w:p w14:paraId="489B8B2A" w14:textId="77777777" w:rsidR="00F56968" w:rsidRDefault="00000000">
            <w:pPr>
              <w:spacing w:line="300" w:lineRule="auto"/>
              <w:jc w:val="center"/>
              <w:rPr>
                <w:bCs/>
                <w:szCs w:val="21"/>
              </w:rPr>
            </w:pPr>
            <w:r>
              <w:rPr>
                <w:bCs/>
                <w:szCs w:val="21"/>
              </w:rPr>
              <w:t>成立</w:t>
            </w:r>
            <w:r>
              <w:rPr>
                <w:bCs/>
                <w:szCs w:val="21"/>
              </w:rPr>
              <w:t>3</w:t>
            </w:r>
            <w:r>
              <w:rPr>
                <w:bCs/>
                <w:szCs w:val="21"/>
              </w:rPr>
              <w:t>年及以上，执业律师</w:t>
            </w:r>
            <w:r>
              <w:rPr>
                <w:bCs/>
                <w:szCs w:val="21"/>
              </w:rPr>
              <w:t>10</w:t>
            </w:r>
            <w:r>
              <w:rPr>
                <w:bCs/>
                <w:szCs w:val="21"/>
              </w:rPr>
              <w:t>人及以上</w:t>
            </w:r>
          </w:p>
        </w:tc>
        <w:tc>
          <w:tcPr>
            <w:tcW w:w="5278" w:type="dxa"/>
            <w:vAlign w:val="center"/>
          </w:tcPr>
          <w:p w14:paraId="1236B555" w14:textId="77777777" w:rsidR="00F56968" w:rsidRDefault="00000000">
            <w:pPr>
              <w:spacing w:line="300" w:lineRule="auto"/>
              <w:jc w:val="center"/>
              <w:rPr>
                <w:bCs/>
                <w:szCs w:val="21"/>
              </w:rPr>
            </w:pPr>
            <w:r>
              <w:rPr>
                <w:szCs w:val="21"/>
              </w:rPr>
              <w:t>律师事务所执业许可证副本复印件、提供律所注册执业律师人数证明</w:t>
            </w:r>
          </w:p>
        </w:tc>
      </w:tr>
      <w:tr w:rsidR="00F56968" w14:paraId="4858185F" w14:textId="77777777">
        <w:trPr>
          <w:cantSplit/>
          <w:trHeight w:val="542"/>
          <w:jc w:val="center"/>
        </w:trPr>
        <w:tc>
          <w:tcPr>
            <w:tcW w:w="1672" w:type="dxa"/>
            <w:vMerge/>
            <w:vAlign w:val="center"/>
          </w:tcPr>
          <w:p w14:paraId="78CBFC5A" w14:textId="77777777" w:rsidR="00F56968" w:rsidRDefault="00F56968">
            <w:pPr>
              <w:spacing w:line="360" w:lineRule="auto"/>
              <w:ind w:leftChars="171" w:left="359"/>
              <w:rPr>
                <w:bCs/>
                <w:szCs w:val="21"/>
              </w:rPr>
            </w:pPr>
          </w:p>
        </w:tc>
        <w:tc>
          <w:tcPr>
            <w:tcW w:w="2757" w:type="dxa"/>
            <w:vAlign w:val="center"/>
          </w:tcPr>
          <w:p w14:paraId="449D06BA" w14:textId="77777777" w:rsidR="00F56968" w:rsidRDefault="00000000">
            <w:pPr>
              <w:spacing w:line="300" w:lineRule="auto"/>
              <w:jc w:val="center"/>
              <w:rPr>
                <w:bCs/>
                <w:szCs w:val="21"/>
              </w:rPr>
            </w:pPr>
            <w:r>
              <w:rPr>
                <w:bCs/>
                <w:szCs w:val="21"/>
              </w:rPr>
              <w:t>律师团队负责人，必须是执业</w:t>
            </w:r>
            <w:r>
              <w:rPr>
                <w:bCs/>
                <w:szCs w:val="21"/>
              </w:rPr>
              <w:t>10</w:t>
            </w:r>
            <w:r>
              <w:rPr>
                <w:bCs/>
                <w:szCs w:val="21"/>
              </w:rPr>
              <w:t>年以上的执业律师</w:t>
            </w:r>
          </w:p>
        </w:tc>
        <w:tc>
          <w:tcPr>
            <w:tcW w:w="5278" w:type="dxa"/>
            <w:vAlign w:val="center"/>
          </w:tcPr>
          <w:p w14:paraId="5717D520" w14:textId="77777777" w:rsidR="00F56968" w:rsidRDefault="00000000">
            <w:pPr>
              <w:spacing w:line="300" w:lineRule="auto"/>
              <w:jc w:val="center"/>
              <w:rPr>
                <w:bCs/>
                <w:szCs w:val="21"/>
              </w:rPr>
            </w:pPr>
            <w:r>
              <w:rPr>
                <w:bCs/>
                <w:szCs w:val="21"/>
              </w:rPr>
              <w:t>提供团队负责人</w:t>
            </w:r>
            <w:r>
              <w:rPr>
                <w:szCs w:val="21"/>
              </w:rPr>
              <w:t>执业证书</w:t>
            </w:r>
          </w:p>
        </w:tc>
      </w:tr>
      <w:tr w:rsidR="00F56968" w14:paraId="7D548809" w14:textId="77777777">
        <w:trPr>
          <w:cantSplit/>
          <w:trHeight w:val="551"/>
          <w:jc w:val="center"/>
        </w:trPr>
        <w:tc>
          <w:tcPr>
            <w:tcW w:w="1672" w:type="dxa"/>
            <w:vMerge/>
            <w:vAlign w:val="center"/>
          </w:tcPr>
          <w:p w14:paraId="76ABD5FE" w14:textId="77777777" w:rsidR="00F56968" w:rsidRDefault="00F56968">
            <w:pPr>
              <w:spacing w:line="360" w:lineRule="auto"/>
              <w:ind w:leftChars="171" w:left="359"/>
              <w:rPr>
                <w:bCs/>
                <w:szCs w:val="21"/>
              </w:rPr>
            </w:pPr>
          </w:p>
        </w:tc>
        <w:tc>
          <w:tcPr>
            <w:tcW w:w="2757" w:type="dxa"/>
            <w:vAlign w:val="center"/>
          </w:tcPr>
          <w:p w14:paraId="393D572D" w14:textId="77777777" w:rsidR="00F56968" w:rsidRDefault="00000000">
            <w:pPr>
              <w:spacing w:line="300" w:lineRule="auto"/>
              <w:jc w:val="center"/>
              <w:rPr>
                <w:bCs/>
                <w:szCs w:val="21"/>
              </w:rPr>
            </w:pPr>
            <w:r>
              <w:rPr>
                <w:bCs/>
                <w:szCs w:val="21"/>
              </w:rPr>
              <w:t>组成不低于</w:t>
            </w:r>
            <w:r>
              <w:rPr>
                <w:bCs/>
                <w:szCs w:val="21"/>
              </w:rPr>
              <w:t>3</w:t>
            </w:r>
            <w:r>
              <w:rPr>
                <w:bCs/>
                <w:szCs w:val="21"/>
              </w:rPr>
              <w:t>人的律师团队</w:t>
            </w:r>
          </w:p>
        </w:tc>
        <w:tc>
          <w:tcPr>
            <w:tcW w:w="5278" w:type="dxa"/>
            <w:vAlign w:val="center"/>
          </w:tcPr>
          <w:p w14:paraId="01463464" w14:textId="77777777" w:rsidR="00F56968" w:rsidRDefault="00000000">
            <w:pPr>
              <w:spacing w:line="300" w:lineRule="auto"/>
              <w:jc w:val="center"/>
              <w:rPr>
                <w:bCs/>
                <w:szCs w:val="21"/>
              </w:rPr>
            </w:pPr>
            <w:r>
              <w:rPr>
                <w:szCs w:val="21"/>
              </w:rPr>
              <w:t>附件填写团队成员</w:t>
            </w:r>
          </w:p>
        </w:tc>
      </w:tr>
      <w:tr w:rsidR="00F56968" w14:paraId="5E96E3FF" w14:textId="77777777">
        <w:trPr>
          <w:cantSplit/>
          <w:trHeight w:val="551"/>
          <w:jc w:val="center"/>
        </w:trPr>
        <w:tc>
          <w:tcPr>
            <w:tcW w:w="1672" w:type="dxa"/>
            <w:vMerge/>
            <w:vAlign w:val="center"/>
          </w:tcPr>
          <w:p w14:paraId="2EF3CBD1" w14:textId="77777777" w:rsidR="00F56968" w:rsidRDefault="00F56968">
            <w:pPr>
              <w:spacing w:line="360" w:lineRule="auto"/>
              <w:ind w:leftChars="171" w:left="359"/>
              <w:rPr>
                <w:bCs/>
                <w:szCs w:val="21"/>
              </w:rPr>
            </w:pPr>
          </w:p>
        </w:tc>
        <w:tc>
          <w:tcPr>
            <w:tcW w:w="2757" w:type="dxa"/>
            <w:vAlign w:val="center"/>
          </w:tcPr>
          <w:p w14:paraId="59DECA65" w14:textId="77777777" w:rsidR="00F56968" w:rsidRDefault="00000000">
            <w:pPr>
              <w:spacing w:line="300" w:lineRule="auto"/>
              <w:jc w:val="center"/>
              <w:rPr>
                <w:bCs/>
                <w:szCs w:val="21"/>
              </w:rPr>
            </w:pPr>
            <w:r>
              <w:rPr>
                <w:bCs/>
                <w:szCs w:val="21"/>
              </w:rPr>
              <w:t>遵守宪法和法律、法规，具备较高的政治素质和良好的职业道德操守</w:t>
            </w:r>
          </w:p>
        </w:tc>
        <w:tc>
          <w:tcPr>
            <w:tcW w:w="5278" w:type="dxa"/>
            <w:vMerge w:val="restart"/>
            <w:vAlign w:val="center"/>
          </w:tcPr>
          <w:p w14:paraId="53076ABE" w14:textId="77777777" w:rsidR="00F56968" w:rsidRDefault="00000000">
            <w:pPr>
              <w:spacing w:line="300" w:lineRule="auto"/>
              <w:jc w:val="center"/>
              <w:rPr>
                <w:szCs w:val="21"/>
              </w:rPr>
            </w:pPr>
            <w:r>
              <w:rPr>
                <w:szCs w:val="21"/>
              </w:rPr>
              <w:t>签署承诺函</w:t>
            </w:r>
          </w:p>
        </w:tc>
      </w:tr>
      <w:tr w:rsidR="00F56968" w14:paraId="0626F2AA" w14:textId="77777777">
        <w:trPr>
          <w:cantSplit/>
          <w:trHeight w:val="551"/>
          <w:jc w:val="center"/>
        </w:trPr>
        <w:tc>
          <w:tcPr>
            <w:tcW w:w="1672" w:type="dxa"/>
            <w:vMerge/>
            <w:vAlign w:val="center"/>
          </w:tcPr>
          <w:p w14:paraId="5DB599D5" w14:textId="77777777" w:rsidR="00F56968" w:rsidRDefault="00F56968">
            <w:pPr>
              <w:spacing w:line="360" w:lineRule="auto"/>
              <w:ind w:leftChars="171" w:left="359"/>
              <w:rPr>
                <w:bCs/>
                <w:szCs w:val="21"/>
              </w:rPr>
            </w:pPr>
          </w:p>
        </w:tc>
        <w:tc>
          <w:tcPr>
            <w:tcW w:w="2757" w:type="dxa"/>
            <w:vAlign w:val="center"/>
          </w:tcPr>
          <w:p w14:paraId="1ADB654F" w14:textId="77777777" w:rsidR="00F56968" w:rsidRDefault="00000000">
            <w:pPr>
              <w:spacing w:line="300" w:lineRule="auto"/>
              <w:jc w:val="center"/>
              <w:rPr>
                <w:bCs/>
                <w:szCs w:val="21"/>
              </w:rPr>
            </w:pPr>
            <w:r>
              <w:rPr>
                <w:bCs/>
                <w:szCs w:val="21"/>
              </w:rPr>
              <w:t>律所及团队成员无刑事犯罪记录，近</w:t>
            </w:r>
            <w:r>
              <w:rPr>
                <w:bCs/>
                <w:szCs w:val="21"/>
              </w:rPr>
              <w:t>3</w:t>
            </w:r>
            <w:r>
              <w:rPr>
                <w:bCs/>
                <w:szCs w:val="21"/>
              </w:rPr>
              <w:t>年内未受过纪律处分、行政处罚或行业处分</w:t>
            </w:r>
          </w:p>
        </w:tc>
        <w:tc>
          <w:tcPr>
            <w:tcW w:w="5278" w:type="dxa"/>
            <w:vMerge/>
            <w:vAlign w:val="center"/>
          </w:tcPr>
          <w:p w14:paraId="6DCA54DF" w14:textId="77777777" w:rsidR="00F56968" w:rsidRDefault="00F56968">
            <w:pPr>
              <w:spacing w:line="300" w:lineRule="auto"/>
              <w:jc w:val="center"/>
              <w:rPr>
                <w:szCs w:val="21"/>
              </w:rPr>
            </w:pPr>
          </w:p>
        </w:tc>
      </w:tr>
      <w:tr w:rsidR="00F56968" w14:paraId="2EEFBEC7" w14:textId="77777777">
        <w:trPr>
          <w:cantSplit/>
          <w:trHeight w:val="399"/>
          <w:jc w:val="center"/>
        </w:trPr>
        <w:tc>
          <w:tcPr>
            <w:tcW w:w="1672" w:type="dxa"/>
            <w:vMerge/>
            <w:vAlign w:val="center"/>
          </w:tcPr>
          <w:p w14:paraId="1F381CC8" w14:textId="77777777" w:rsidR="00F56968" w:rsidRDefault="00F56968">
            <w:pPr>
              <w:spacing w:line="360" w:lineRule="auto"/>
              <w:ind w:leftChars="171" w:left="359"/>
              <w:rPr>
                <w:bCs/>
                <w:szCs w:val="21"/>
              </w:rPr>
            </w:pPr>
          </w:p>
        </w:tc>
        <w:tc>
          <w:tcPr>
            <w:tcW w:w="2757" w:type="dxa"/>
            <w:vAlign w:val="center"/>
          </w:tcPr>
          <w:p w14:paraId="46B4E0E6" w14:textId="77777777" w:rsidR="00F56968" w:rsidRDefault="00000000">
            <w:pPr>
              <w:spacing w:line="360" w:lineRule="auto"/>
              <w:jc w:val="center"/>
              <w:rPr>
                <w:bCs/>
                <w:szCs w:val="21"/>
              </w:rPr>
            </w:pPr>
            <w:r>
              <w:rPr>
                <w:bCs/>
                <w:szCs w:val="21"/>
              </w:rPr>
              <w:t>联合体情况</w:t>
            </w:r>
          </w:p>
        </w:tc>
        <w:tc>
          <w:tcPr>
            <w:tcW w:w="5278" w:type="dxa"/>
            <w:vAlign w:val="center"/>
          </w:tcPr>
          <w:p w14:paraId="2424B2E5" w14:textId="77777777" w:rsidR="00F56968" w:rsidRDefault="00000000">
            <w:pPr>
              <w:spacing w:line="360" w:lineRule="auto"/>
              <w:jc w:val="center"/>
              <w:rPr>
                <w:bCs/>
                <w:szCs w:val="21"/>
              </w:rPr>
            </w:pPr>
            <w:r>
              <w:rPr>
                <w:bCs/>
                <w:szCs w:val="21"/>
              </w:rPr>
              <w:t>不接受联合体投标。</w:t>
            </w:r>
          </w:p>
        </w:tc>
      </w:tr>
      <w:tr w:rsidR="00F56968" w14:paraId="253D95A4" w14:textId="77777777">
        <w:trPr>
          <w:cantSplit/>
          <w:trHeight w:val="399"/>
          <w:jc w:val="center"/>
        </w:trPr>
        <w:tc>
          <w:tcPr>
            <w:tcW w:w="1672" w:type="dxa"/>
            <w:vMerge/>
            <w:vAlign w:val="center"/>
          </w:tcPr>
          <w:p w14:paraId="3E76ABFD" w14:textId="77777777" w:rsidR="00F56968" w:rsidRDefault="00F56968">
            <w:pPr>
              <w:spacing w:line="360" w:lineRule="auto"/>
              <w:ind w:leftChars="171" w:left="359"/>
              <w:rPr>
                <w:bCs/>
                <w:szCs w:val="21"/>
              </w:rPr>
            </w:pPr>
          </w:p>
        </w:tc>
        <w:tc>
          <w:tcPr>
            <w:tcW w:w="2757" w:type="dxa"/>
            <w:vAlign w:val="center"/>
          </w:tcPr>
          <w:p w14:paraId="69B0DEA0" w14:textId="77777777" w:rsidR="00F56968" w:rsidRDefault="00000000">
            <w:pPr>
              <w:spacing w:line="360" w:lineRule="auto"/>
              <w:jc w:val="center"/>
              <w:rPr>
                <w:bCs/>
                <w:szCs w:val="21"/>
              </w:rPr>
            </w:pPr>
            <w:r>
              <w:rPr>
                <w:bCs/>
                <w:szCs w:val="21"/>
              </w:rPr>
              <w:t>结论</w:t>
            </w:r>
          </w:p>
        </w:tc>
        <w:tc>
          <w:tcPr>
            <w:tcW w:w="5278" w:type="dxa"/>
            <w:vAlign w:val="center"/>
          </w:tcPr>
          <w:p w14:paraId="41599889" w14:textId="77777777" w:rsidR="00F56968" w:rsidRDefault="00000000">
            <w:pPr>
              <w:spacing w:line="360" w:lineRule="auto"/>
              <w:jc w:val="center"/>
              <w:rPr>
                <w:bCs/>
                <w:szCs w:val="21"/>
              </w:rPr>
            </w:pPr>
            <w:r>
              <w:rPr>
                <w:bCs/>
                <w:szCs w:val="21"/>
              </w:rPr>
              <w:t>“</w:t>
            </w:r>
            <w:r>
              <w:rPr>
                <w:bCs/>
                <w:szCs w:val="21"/>
              </w:rPr>
              <w:t>通过</w:t>
            </w:r>
            <w:r>
              <w:rPr>
                <w:bCs/>
                <w:szCs w:val="21"/>
              </w:rPr>
              <w:t>”</w:t>
            </w:r>
            <w:r>
              <w:rPr>
                <w:bCs/>
                <w:szCs w:val="21"/>
              </w:rPr>
              <w:t>或</w:t>
            </w:r>
            <w:r>
              <w:rPr>
                <w:bCs/>
                <w:szCs w:val="21"/>
              </w:rPr>
              <w:t>“</w:t>
            </w:r>
            <w:r>
              <w:rPr>
                <w:bCs/>
                <w:szCs w:val="21"/>
              </w:rPr>
              <w:t>不通过</w:t>
            </w:r>
            <w:r>
              <w:rPr>
                <w:bCs/>
                <w:szCs w:val="21"/>
              </w:rPr>
              <w:t>”</w:t>
            </w:r>
          </w:p>
        </w:tc>
      </w:tr>
      <w:tr w:rsidR="00F56968" w14:paraId="129FE481" w14:textId="77777777">
        <w:trPr>
          <w:cantSplit/>
          <w:trHeight w:val="531"/>
          <w:jc w:val="center"/>
        </w:trPr>
        <w:tc>
          <w:tcPr>
            <w:tcW w:w="1672" w:type="dxa"/>
            <w:vMerge w:val="restart"/>
            <w:vAlign w:val="center"/>
          </w:tcPr>
          <w:p w14:paraId="46A26E33" w14:textId="77777777" w:rsidR="00F56968" w:rsidRDefault="00000000">
            <w:pPr>
              <w:spacing w:line="360" w:lineRule="auto"/>
              <w:jc w:val="center"/>
              <w:rPr>
                <w:bCs/>
                <w:szCs w:val="21"/>
              </w:rPr>
            </w:pPr>
            <w:r>
              <w:rPr>
                <w:bCs/>
                <w:szCs w:val="21"/>
              </w:rPr>
              <w:t>响应性评审标准</w:t>
            </w:r>
          </w:p>
        </w:tc>
        <w:tc>
          <w:tcPr>
            <w:tcW w:w="2757" w:type="dxa"/>
            <w:vAlign w:val="center"/>
          </w:tcPr>
          <w:p w14:paraId="606A6827" w14:textId="77777777" w:rsidR="00F56968" w:rsidRDefault="00000000">
            <w:pPr>
              <w:spacing w:line="360" w:lineRule="auto"/>
              <w:jc w:val="center"/>
              <w:rPr>
                <w:bCs/>
                <w:szCs w:val="21"/>
              </w:rPr>
            </w:pPr>
            <w:r>
              <w:rPr>
                <w:bCs/>
                <w:szCs w:val="21"/>
              </w:rPr>
              <w:t>报价在最高限价范围内</w:t>
            </w:r>
          </w:p>
        </w:tc>
        <w:tc>
          <w:tcPr>
            <w:tcW w:w="5278" w:type="dxa"/>
            <w:vAlign w:val="center"/>
          </w:tcPr>
          <w:p w14:paraId="6D2A80E6" w14:textId="77777777" w:rsidR="00F56968" w:rsidRDefault="00000000">
            <w:pPr>
              <w:spacing w:line="360" w:lineRule="auto"/>
              <w:jc w:val="center"/>
              <w:rPr>
                <w:bCs/>
                <w:szCs w:val="21"/>
              </w:rPr>
            </w:pPr>
            <w:r>
              <w:rPr>
                <w:bCs/>
                <w:szCs w:val="21"/>
              </w:rPr>
              <w:t>符合比选人限价要求</w:t>
            </w:r>
          </w:p>
        </w:tc>
      </w:tr>
      <w:tr w:rsidR="00F56968" w14:paraId="19FD0CBB" w14:textId="77777777">
        <w:trPr>
          <w:cantSplit/>
          <w:trHeight w:val="553"/>
          <w:jc w:val="center"/>
        </w:trPr>
        <w:tc>
          <w:tcPr>
            <w:tcW w:w="1672" w:type="dxa"/>
            <w:vMerge/>
          </w:tcPr>
          <w:p w14:paraId="1B0DE08A" w14:textId="77777777" w:rsidR="00F56968" w:rsidRDefault="00F56968">
            <w:pPr>
              <w:spacing w:line="360" w:lineRule="auto"/>
              <w:ind w:leftChars="171" w:left="359"/>
              <w:rPr>
                <w:bCs/>
                <w:szCs w:val="21"/>
              </w:rPr>
            </w:pPr>
          </w:p>
        </w:tc>
        <w:tc>
          <w:tcPr>
            <w:tcW w:w="2757" w:type="dxa"/>
            <w:vAlign w:val="center"/>
          </w:tcPr>
          <w:p w14:paraId="7E6BC008" w14:textId="77777777" w:rsidR="00F56968" w:rsidRDefault="00000000">
            <w:pPr>
              <w:spacing w:line="360" w:lineRule="auto"/>
              <w:jc w:val="center"/>
              <w:rPr>
                <w:bCs/>
                <w:szCs w:val="21"/>
              </w:rPr>
            </w:pPr>
            <w:r>
              <w:rPr>
                <w:bCs/>
                <w:szCs w:val="21"/>
              </w:rPr>
              <w:t>结论</w:t>
            </w:r>
          </w:p>
        </w:tc>
        <w:tc>
          <w:tcPr>
            <w:tcW w:w="5278" w:type="dxa"/>
            <w:vAlign w:val="center"/>
          </w:tcPr>
          <w:p w14:paraId="06B2F210" w14:textId="77777777" w:rsidR="00F56968" w:rsidRDefault="00000000">
            <w:pPr>
              <w:spacing w:line="360" w:lineRule="auto"/>
              <w:jc w:val="center"/>
              <w:rPr>
                <w:bCs/>
                <w:szCs w:val="21"/>
              </w:rPr>
            </w:pPr>
            <w:r>
              <w:rPr>
                <w:bCs/>
                <w:szCs w:val="21"/>
              </w:rPr>
              <w:t>“</w:t>
            </w:r>
            <w:r>
              <w:rPr>
                <w:bCs/>
                <w:szCs w:val="21"/>
              </w:rPr>
              <w:t>通过</w:t>
            </w:r>
            <w:r>
              <w:rPr>
                <w:bCs/>
                <w:szCs w:val="21"/>
              </w:rPr>
              <w:t>”</w:t>
            </w:r>
            <w:r>
              <w:rPr>
                <w:bCs/>
                <w:szCs w:val="21"/>
              </w:rPr>
              <w:t>或</w:t>
            </w:r>
            <w:r>
              <w:rPr>
                <w:bCs/>
                <w:szCs w:val="21"/>
              </w:rPr>
              <w:t>“</w:t>
            </w:r>
            <w:r>
              <w:rPr>
                <w:bCs/>
                <w:szCs w:val="21"/>
              </w:rPr>
              <w:t>不通过</w:t>
            </w:r>
            <w:r>
              <w:rPr>
                <w:bCs/>
                <w:szCs w:val="21"/>
              </w:rPr>
              <w:t>”</w:t>
            </w:r>
          </w:p>
        </w:tc>
      </w:tr>
    </w:tbl>
    <w:p w14:paraId="1BDE2F43" w14:textId="77777777" w:rsidR="00F56968" w:rsidRDefault="00000000">
      <w:pPr>
        <w:spacing w:line="560" w:lineRule="exact"/>
        <w:ind w:firstLineChars="200" w:firstLine="640"/>
        <w:jc w:val="left"/>
        <w:rPr>
          <w:rFonts w:eastAsia="黑体"/>
          <w:sz w:val="32"/>
          <w:szCs w:val="32"/>
        </w:rPr>
      </w:pPr>
      <w:r>
        <w:rPr>
          <w:rFonts w:eastAsia="黑体"/>
          <w:sz w:val="32"/>
          <w:szCs w:val="32"/>
        </w:rPr>
        <w:t>四、评审程序</w:t>
      </w:r>
    </w:p>
    <w:p w14:paraId="35C7E233"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（一）评审委员会对比选申请人的数量、响应性文件的密封性等进行形式审查，确认无误后启封响应性文件；</w:t>
      </w:r>
    </w:p>
    <w:p w14:paraId="503D9598"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（二）评审委员会对比选申请人进行资格审查；</w:t>
      </w:r>
    </w:p>
    <w:p w14:paraId="65A0C49A"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（三）评审委员会按照比选申请人提交响应性文件的</w:t>
      </w:r>
      <w:r>
        <w:rPr>
          <w:rFonts w:eastAsia="仿宋_GB2312" w:hint="eastAsia"/>
          <w:bCs/>
          <w:sz w:val="32"/>
          <w:szCs w:val="32"/>
        </w:rPr>
        <w:t>先后</w:t>
      </w:r>
      <w:r>
        <w:rPr>
          <w:rFonts w:eastAsia="仿宋_GB2312"/>
          <w:bCs/>
          <w:sz w:val="32"/>
          <w:szCs w:val="32"/>
        </w:rPr>
        <w:t>顺序与比选申请人逐一进行谈判，期间比选申请人</w:t>
      </w:r>
      <w:r>
        <w:rPr>
          <w:rFonts w:eastAsia="仿宋_GB2312" w:hint="eastAsia"/>
          <w:bCs/>
          <w:sz w:val="32"/>
          <w:szCs w:val="32"/>
        </w:rPr>
        <w:t>可</w:t>
      </w:r>
      <w:r>
        <w:rPr>
          <w:rFonts w:eastAsia="仿宋_GB2312"/>
          <w:bCs/>
          <w:sz w:val="32"/>
          <w:szCs w:val="32"/>
        </w:rPr>
        <w:t>进行</w:t>
      </w:r>
      <w:r>
        <w:rPr>
          <w:rFonts w:eastAsia="仿宋_GB2312"/>
          <w:bCs/>
          <w:sz w:val="32"/>
          <w:szCs w:val="32"/>
        </w:rPr>
        <w:lastRenderedPageBreak/>
        <w:t>二次报价；</w:t>
      </w:r>
    </w:p>
    <w:p w14:paraId="63A346B9"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（四）评审委员会根据评分标准评审并打分；</w:t>
      </w:r>
    </w:p>
    <w:p w14:paraId="09DD0DF0"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（五）工作人员对各比选申请人得分情况进行统计；</w:t>
      </w:r>
    </w:p>
    <w:p w14:paraId="006C64CB"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评审委员会对所有比选申请人的综合得分从高到低进行排序，根据评分排名推荐</w:t>
      </w:r>
      <w:r>
        <w:rPr>
          <w:rFonts w:eastAsia="仿宋_GB2312"/>
          <w:bCs/>
          <w:sz w:val="32"/>
          <w:szCs w:val="32"/>
        </w:rPr>
        <w:t>1-3</w:t>
      </w:r>
      <w:r>
        <w:rPr>
          <w:rFonts w:eastAsia="仿宋_GB2312"/>
          <w:bCs/>
          <w:sz w:val="32"/>
          <w:szCs w:val="32"/>
        </w:rPr>
        <w:t>名作为中标候选人。</w:t>
      </w:r>
    </w:p>
    <w:p w14:paraId="5963607D" w14:textId="77777777" w:rsidR="00F56968" w:rsidRDefault="00000000">
      <w:pPr>
        <w:autoSpaceDE w:val="0"/>
        <w:autoSpaceDN w:val="0"/>
        <w:adjustRightInd w:val="0"/>
        <w:spacing w:line="540" w:lineRule="exact"/>
        <w:ind w:firstLineChars="200" w:firstLine="640"/>
        <w:contextualSpacing/>
        <w:outlineLvl w:val="0"/>
        <w:rPr>
          <w:rFonts w:eastAsia="仿宋_GB2312"/>
          <w:bCs/>
          <w:sz w:val="32"/>
          <w:szCs w:val="32"/>
        </w:rPr>
      </w:pPr>
      <w:r>
        <w:rPr>
          <w:rFonts w:eastAsia="仿宋_GB2312"/>
          <w:bCs/>
          <w:sz w:val="32"/>
          <w:szCs w:val="32"/>
        </w:rPr>
        <w:t>具体评审标准详见如下《评分标准表》</w:t>
      </w:r>
    </w:p>
    <w:tbl>
      <w:tblPr>
        <w:tblStyle w:val="a7"/>
        <w:tblW w:w="885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71"/>
        <w:gridCol w:w="2395"/>
        <w:gridCol w:w="2179"/>
        <w:gridCol w:w="855"/>
        <w:gridCol w:w="825"/>
        <w:gridCol w:w="734"/>
      </w:tblGrid>
      <w:tr w:rsidR="00F56968" w14:paraId="40A1A9A8" w14:textId="77777777">
        <w:trPr>
          <w:trHeight w:val="520"/>
          <w:jc w:val="center"/>
        </w:trPr>
        <w:tc>
          <w:tcPr>
            <w:tcW w:w="1871" w:type="dxa"/>
            <w:vAlign w:val="center"/>
          </w:tcPr>
          <w:p w14:paraId="547983B6" w14:textId="77777777" w:rsidR="00F56968" w:rsidRDefault="00000000">
            <w:pPr>
              <w:spacing w:line="440" w:lineRule="exact"/>
              <w:jc w:val="center"/>
              <w:rPr>
                <w:rFonts w:eastAsiaTheme="minorEastAsia"/>
                <w:b/>
                <w:sz w:val="24"/>
              </w:rPr>
            </w:pPr>
            <w:r>
              <w:rPr>
                <w:rFonts w:eastAsiaTheme="minorEastAsia"/>
                <w:b/>
                <w:sz w:val="24"/>
              </w:rPr>
              <w:t>评分项目</w:t>
            </w:r>
          </w:p>
        </w:tc>
        <w:tc>
          <w:tcPr>
            <w:tcW w:w="4574" w:type="dxa"/>
            <w:gridSpan w:val="2"/>
            <w:tcBorders>
              <w:right w:val="single" w:sz="4" w:space="0" w:color="auto"/>
            </w:tcBorders>
            <w:vAlign w:val="center"/>
          </w:tcPr>
          <w:p w14:paraId="54BEBC6D" w14:textId="77777777" w:rsidR="00F56968" w:rsidRDefault="00000000">
            <w:pPr>
              <w:spacing w:line="440" w:lineRule="exact"/>
              <w:jc w:val="center"/>
              <w:rPr>
                <w:rFonts w:eastAsiaTheme="minorEastAsia"/>
                <w:b/>
                <w:sz w:val="24"/>
              </w:rPr>
            </w:pPr>
            <w:r>
              <w:rPr>
                <w:rFonts w:eastAsiaTheme="minorEastAsia"/>
                <w:b/>
                <w:sz w:val="24"/>
              </w:rPr>
              <w:t>具体类别</w:t>
            </w:r>
          </w:p>
        </w:tc>
        <w:tc>
          <w:tcPr>
            <w:tcW w:w="855" w:type="dxa"/>
            <w:tcBorders>
              <w:left w:val="single" w:sz="4" w:space="0" w:color="auto"/>
            </w:tcBorders>
            <w:vAlign w:val="center"/>
          </w:tcPr>
          <w:p w14:paraId="344F7D3C" w14:textId="77777777" w:rsidR="00F56968" w:rsidRDefault="00000000">
            <w:pPr>
              <w:spacing w:line="440" w:lineRule="exact"/>
              <w:jc w:val="center"/>
              <w:rPr>
                <w:rFonts w:eastAsiaTheme="minorEastAsia"/>
                <w:b/>
                <w:sz w:val="24"/>
              </w:rPr>
            </w:pPr>
            <w:r>
              <w:rPr>
                <w:rFonts w:eastAsiaTheme="minorEastAsia"/>
                <w:b/>
                <w:sz w:val="24"/>
              </w:rPr>
              <w:t>分值</w:t>
            </w:r>
          </w:p>
        </w:tc>
        <w:tc>
          <w:tcPr>
            <w:tcW w:w="825" w:type="dxa"/>
            <w:vAlign w:val="center"/>
          </w:tcPr>
          <w:p w14:paraId="68844641" w14:textId="77777777" w:rsidR="00F56968" w:rsidRDefault="00000000">
            <w:pPr>
              <w:spacing w:line="440" w:lineRule="exact"/>
              <w:jc w:val="center"/>
              <w:rPr>
                <w:rFonts w:eastAsiaTheme="minorEastAsia"/>
                <w:b/>
                <w:sz w:val="24"/>
              </w:rPr>
            </w:pPr>
            <w:r>
              <w:rPr>
                <w:rFonts w:eastAsiaTheme="minorEastAsia"/>
                <w:b/>
                <w:sz w:val="24"/>
              </w:rPr>
              <w:t>得分</w:t>
            </w:r>
          </w:p>
        </w:tc>
        <w:tc>
          <w:tcPr>
            <w:tcW w:w="734" w:type="dxa"/>
            <w:vAlign w:val="center"/>
          </w:tcPr>
          <w:p w14:paraId="35881530" w14:textId="77777777" w:rsidR="00F56968" w:rsidRDefault="00000000">
            <w:pPr>
              <w:spacing w:line="440" w:lineRule="exact"/>
              <w:jc w:val="center"/>
              <w:rPr>
                <w:rFonts w:eastAsiaTheme="minorEastAsia"/>
                <w:b/>
                <w:sz w:val="24"/>
              </w:rPr>
            </w:pPr>
            <w:r>
              <w:rPr>
                <w:rFonts w:eastAsiaTheme="minorEastAsia"/>
                <w:b/>
                <w:sz w:val="24"/>
              </w:rPr>
              <w:t>备注</w:t>
            </w:r>
          </w:p>
        </w:tc>
      </w:tr>
      <w:tr w:rsidR="00F56968" w14:paraId="4AB893EC" w14:textId="77777777">
        <w:trPr>
          <w:trHeight w:val="850"/>
          <w:jc w:val="center"/>
        </w:trPr>
        <w:tc>
          <w:tcPr>
            <w:tcW w:w="1871" w:type="dxa"/>
            <w:vMerge w:val="restart"/>
            <w:vAlign w:val="center"/>
          </w:tcPr>
          <w:p w14:paraId="14F655FF" w14:textId="77777777" w:rsidR="00F56968" w:rsidRDefault="00000000">
            <w:pPr>
              <w:spacing w:line="440" w:lineRule="exact"/>
              <w:rPr>
                <w:rFonts w:eastAsiaTheme="minorEastAsia"/>
                <w:b/>
                <w:sz w:val="24"/>
              </w:rPr>
            </w:pPr>
            <w:r>
              <w:rPr>
                <w:rFonts w:eastAsiaTheme="minorEastAsia" w:hint="eastAsia"/>
                <w:b/>
                <w:bCs/>
                <w:sz w:val="24"/>
              </w:rPr>
              <w:t>一、服务团队</w:t>
            </w:r>
          </w:p>
          <w:p w14:paraId="494DC172" w14:textId="77777777" w:rsidR="00F56968" w:rsidRDefault="00000000">
            <w:pPr>
              <w:spacing w:line="440" w:lineRule="exact"/>
              <w:ind w:firstLineChars="100" w:firstLine="241"/>
              <w:jc w:val="center"/>
              <w:rPr>
                <w:rFonts w:eastAsiaTheme="minorEastAsia"/>
                <w:sz w:val="24"/>
              </w:rPr>
            </w:pPr>
            <w:r>
              <w:rPr>
                <w:rFonts w:eastAsiaTheme="minorEastAsia"/>
                <w:b/>
                <w:sz w:val="24"/>
              </w:rPr>
              <w:t>（共</w:t>
            </w:r>
            <w:r>
              <w:rPr>
                <w:rFonts w:eastAsiaTheme="minorEastAsia" w:hint="eastAsia"/>
                <w:b/>
                <w:sz w:val="24"/>
              </w:rPr>
              <w:t>30</w:t>
            </w:r>
            <w:r>
              <w:rPr>
                <w:rFonts w:eastAsiaTheme="minorEastAsia"/>
                <w:b/>
                <w:sz w:val="24"/>
              </w:rPr>
              <w:t>分）</w:t>
            </w:r>
          </w:p>
        </w:tc>
        <w:tc>
          <w:tcPr>
            <w:tcW w:w="4574" w:type="dxa"/>
            <w:gridSpan w:val="2"/>
            <w:tcBorders>
              <w:right w:val="single" w:sz="4" w:space="0" w:color="auto"/>
            </w:tcBorders>
            <w:vAlign w:val="center"/>
          </w:tcPr>
          <w:p w14:paraId="470319E4" w14:textId="77777777" w:rsidR="00F56968" w:rsidRDefault="00000000">
            <w:pPr>
              <w:spacing w:line="440" w:lineRule="exact"/>
              <w:jc w:val="left"/>
              <w:rPr>
                <w:rFonts w:eastAsiaTheme="minorEastAsia"/>
                <w:sz w:val="24"/>
              </w:rPr>
            </w:pPr>
            <w:r>
              <w:rPr>
                <w:rFonts w:eastAsiaTheme="minorEastAsia"/>
                <w:b/>
                <w:sz w:val="24"/>
              </w:rPr>
              <w:t>1.</w:t>
            </w:r>
            <w:r>
              <w:rPr>
                <w:rFonts w:eastAsiaTheme="minorEastAsia"/>
                <w:b/>
                <w:sz w:val="24"/>
              </w:rPr>
              <w:t>成立时间：</w:t>
            </w:r>
            <w:r>
              <w:rPr>
                <w:rFonts w:eastAsiaTheme="minorEastAsia"/>
                <w:bCs/>
                <w:sz w:val="24"/>
              </w:rPr>
              <w:t>10</w:t>
            </w:r>
            <w:r>
              <w:rPr>
                <w:rFonts w:eastAsiaTheme="minorEastAsia"/>
                <w:bCs/>
                <w:sz w:val="24"/>
              </w:rPr>
              <w:t>年以上得</w:t>
            </w:r>
            <w:r>
              <w:rPr>
                <w:rFonts w:eastAsiaTheme="minorEastAsia" w:hint="eastAsia"/>
                <w:bCs/>
                <w:sz w:val="24"/>
              </w:rPr>
              <w:t>5</w:t>
            </w:r>
            <w:r>
              <w:rPr>
                <w:rFonts w:eastAsiaTheme="minorEastAsia"/>
                <w:bCs/>
                <w:sz w:val="24"/>
              </w:rPr>
              <w:t>分；</w:t>
            </w:r>
            <w:r>
              <w:rPr>
                <w:rFonts w:eastAsiaTheme="minorEastAsia"/>
                <w:bCs/>
                <w:sz w:val="24"/>
              </w:rPr>
              <w:t>5</w:t>
            </w:r>
            <w:r>
              <w:rPr>
                <w:rFonts w:eastAsiaTheme="minorEastAsia"/>
                <w:bCs/>
                <w:sz w:val="24"/>
              </w:rPr>
              <w:t>年以上不足</w:t>
            </w:r>
            <w:r>
              <w:rPr>
                <w:rFonts w:eastAsiaTheme="minorEastAsia"/>
                <w:bCs/>
                <w:sz w:val="24"/>
              </w:rPr>
              <w:t>10</w:t>
            </w:r>
            <w:r>
              <w:rPr>
                <w:rFonts w:eastAsiaTheme="minorEastAsia"/>
                <w:bCs/>
                <w:sz w:val="24"/>
              </w:rPr>
              <w:t>年得</w:t>
            </w:r>
            <w:r>
              <w:rPr>
                <w:rFonts w:eastAsiaTheme="minorEastAsia"/>
                <w:bCs/>
                <w:sz w:val="24"/>
              </w:rPr>
              <w:t>3</w:t>
            </w:r>
            <w:r>
              <w:rPr>
                <w:rFonts w:eastAsiaTheme="minorEastAsia"/>
                <w:bCs/>
                <w:sz w:val="24"/>
              </w:rPr>
              <w:t>分；</w:t>
            </w:r>
            <w:r>
              <w:rPr>
                <w:rFonts w:eastAsiaTheme="minorEastAsia"/>
                <w:bCs/>
                <w:sz w:val="24"/>
              </w:rPr>
              <w:t>3</w:t>
            </w:r>
            <w:r>
              <w:rPr>
                <w:rFonts w:eastAsiaTheme="minorEastAsia"/>
                <w:bCs/>
                <w:sz w:val="24"/>
              </w:rPr>
              <w:t>年以上不足</w:t>
            </w:r>
            <w:r>
              <w:rPr>
                <w:rFonts w:eastAsiaTheme="minorEastAsia"/>
                <w:bCs/>
                <w:sz w:val="24"/>
              </w:rPr>
              <w:t>5</w:t>
            </w:r>
            <w:r>
              <w:rPr>
                <w:rFonts w:eastAsiaTheme="minorEastAsia"/>
                <w:bCs/>
                <w:sz w:val="24"/>
              </w:rPr>
              <w:t>年得</w:t>
            </w:r>
            <w:r>
              <w:rPr>
                <w:rFonts w:eastAsiaTheme="minorEastAsia"/>
                <w:bCs/>
                <w:sz w:val="24"/>
              </w:rPr>
              <w:t>1</w:t>
            </w:r>
            <w:r>
              <w:rPr>
                <w:rFonts w:eastAsiaTheme="minorEastAsia"/>
                <w:bCs/>
                <w:sz w:val="24"/>
              </w:rPr>
              <w:t>分。</w:t>
            </w:r>
          </w:p>
        </w:tc>
        <w:tc>
          <w:tcPr>
            <w:tcW w:w="855" w:type="dxa"/>
            <w:tcBorders>
              <w:left w:val="single" w:sz="4" w:space="0" w:color="auto"/>
            </w:tcBorders>
            <w:vAlign w:val="center"/>
          </w:tcPr>
          <w:p w14:paraId="5D0513BF" w14:textId="77777777" w:rsidR="00F56968" w:rsidRDefault="00000000">
            <w:pPr>
              <w:spacing w:line="440" w:lineRule="exact"/>
              <w:jc w:val="center"/>
              <w:rPr>
                <w:rFonts w:eastAsiaTheme="minorEastAsia"/>
                <w:sz w:val="24"/>
              </w:rPr>
            </w:pPr>
            <w:r>
              <w:rPr>
                <w:rFonts w:eastAsiaTheme="minorEastAsia" w:hint="eastAsia"/>
                <w:sz w:val="24"/>
              </w:rPr>
              <w:t>5</w:t>
            </w:r>
            <w:r>
              <w:rPr>
                <w:rFonts w:eastAsiaTheme="minorEastAsia"/>
                <w:sz w:val="24"/>
              </w:rPr>
              <w:t>分</w:t>
            </w:r>
          </w:p>
        </w:tc>
        <w:tc>
          <w:tcPr>
            <w:tcW w:w="825" w:type="dxa"/>
            <w:vAlign w:val="center"/>
          </w:tcPr>
          <w:p w14:paraId="26D37103" w14:textId="77777777" w:rsidR="00F56968" w:rsidRDefault="00F56968">
            <w:pPr>
              <w:spacing w:line="440" w:lineRule="exact"/>
              <w:jc w:val="center"/>
              <w:rPr>
                <w:rFonts w:eastAsiaTheme="minorEastAsia"/>
                <w:sz w:val="24"/>
              </w:rPr>
            </w:pPr>
          </w:p>
        </w:tc>
        <w:tc>
          <w:tcPr>
            <w:tcW w:w="734" w:type="dxa"/>
            <w:vAlign w:val="center"/>
          </w:tcPr>
          <w:p w14:paraId="18A345C7" w14:textId="77777777" w:rsidR="00F56968" w:rsidRDefault="00F56968">
            <w:pPr>
              <w:spacing w:line="440" w:lineRule="exact"/>
              <w:jc w:val="center"/>
              <w:rPr>
                <w:rFonts w:eastAsiaTheme="minorEastAsia"/>
                <w:sz w:val="24"/>
              </w:rPr>
            </w:pPr>
          </w:p>
        </w:tc>
      </w:tr>
      <w:tr w:rsidR="00F56968" w14:paraId="7D9E4B9C" w14:textId="77777777">
        <w:trPr>
          <w:trHeight w:val="1290"/>
          <w:jc w:val="center"/>
        </w:trPr>
        <w:tc>
          <w:tcPr>
            <w:tcW w:w="1871" w:type="dxa"/>
            <w:vMerge/>
            <w:vAlign w:val="center"/>
          </w:tcPr>
          <w:p w14:paraId="260F9A28" w14:textId="77777777" w:rsidR="00F56968" w:rsidRDefault="00F56968">
            <w:pPr>
              <w:spacing w:line="440" w:lineRule="exact"/>
              <w:jc w:val="center"/>
              <w:rPr>
                <w:rFonts w:eastAsiaTheme="minorEastAsia"/>
                <w:b/>
                <w:sz w:val="24"/>
              </w:rPr>
            </w:pPr>
          </w:p>
        </w:tc>
        <w:tc>
          <w:tcPr>
            <w:tcW w:w="4574" w:type="dxa"/>
            <w:gridSpan w:val="2"/>
            <w:tcBorders>
              <w:right w:val="single" w:sz="4" w:space="0" w:color="auto"/>
            </w:tcBorders>
            <w:vAlign w:val="center"/>
          </w:tcPr>
          <w:p w14:paraId="3F99A6B4" w14:textId="77777777" w:rsidR="00F56968" w:rsidRDefault="00000000">
            <w:pPr>
              <w:spacing w:line="440" w:lineRule="exact"/>
              <w:jc w:val="left"/>
              <w:rPr>
                <w:rFonts w:eastAsiaTheme="minorEastAsia"/>
                <w:b/>
                <w:sz w:val="24"/>
                <w:highlight w:val="red"/>
              </w:rPr>
            </w:pPr>
            <w:r>
              <w:rPr>
                <w:rFonts w:eastAsiaTheme="minorEastAsia"/>
                <w:b/>
                <w:sz w:val="24"/>
              </w:rPr>
              <w:t>2.</w:t>
            </w:r>
            <w:r>
              <w:rPr>
                <w:rFonts w:eastAsiaTheme="minorEastAsia"/>
                <w:b/>
                <w:sz w:val="24"/>
              </w:rPr>
              <w:t>主办律师刑事从业经验与背景：</w:t>
            </w:r>
            <w:r>
              <w:rPr>
                <w:rFonts w:eastAsiaTheme="minorEastAsia"/>
                <w:bCs/>
                <w:sz w:val="24"/>
              </w:rPr>
              <w:t>核心主办律师具备</w:t>
            </w:r>
            <w:r>
              <w:rPr>
                <w:rFonts w:eastAsiaTheme="minorEastAsia"/>
                <w:bCs/>
                <w:sz w:val="24"/>
              </w:rPr>
              <w:t>10</w:t>
            </w:r>
            <w:r>
              <w:rPr>
                <w:rFonts w:eastAsiaTheme="minorEastAsia"/>
                <w:bCs/>
                <w:sz w:val="24"/>
              </w:rPr>
              <w:t>年以上刑事执业经验，得</w:t>
            </w:r>
            <w:r>
              <w:rPr>
                <w:rFonts w:eastAsiaTheme="minorEastAsia" w:hint="eastAsia"/>
                <w:bCs/>
                <w:sz w:val="24"/>
              </w:rPr>
              <w:t>10</w:t>
            </w:r>
            <w:r>
              <w:rPr>
                <w:rFonts w:eastAsiaTheme="minorEastAsia"/>
                <w:bCs/>
                <w:sz w:val="24"/>
              </w:rPr>
              <w:t>分；核心主办律师具备</w:t>
            </w:r>
            <w:r>
              <w:rPr>
                <w:rFonts w:eastAsiaTheme="minorEastAsia"/>
                <w:bCs/>
                <w:sz w:val="24"/>
              </w:rPr>
              <w:t>8-10</w:t>
            </w:r>
            <w:r>
              <w:rPr>
                <w:rFonts w:eastAsiaTheme="minorEastAsia"/>
                <w:bCs/>
                <w:sz w:val="24"/>
              </w:rPr>
              <w:t>年刑事执业经验，得</w:t>
            </w:r>
            <w:r>
              <w:rPr>
                <w:rFonts w:eastAsiaTheme="minorEastAsia" w:hint="eastAsia"/>
                <w:bCs/>
                <w:sz w:val="24"/>
              </w:rPr>
              <w:t>6</w:t>
            </w:r>
            <w:r>
              <w:rPr>
                <w:rFonts w:eastAsiaTheme="minorEastAsia"/>
                <w:bCs/>
                <w:sz w:val="24"/>
              </w:rPr>
              <w:t>分；经验不足</w:t>
            </w:r>
            <w:r>
              <w:rPr>
                <w:rFonts w:eastAsiaTheme="minorEastAsia"/>
                <w:bCs/>
                <w:sz w:val="24"/>
              </w:rPr>
              <w:t>8</w:t>
            </w:r>
            <w:r>
              <w:rPr>
                <w:rFonts w:eastAsiaTheme="minorEastAsia"/>
                <w:bCs/>
                <w:sz w:val="24"/>
              </w:rPr>
              <w:t>年，得</w:t>
            </w:r>
            <w:r>
              <w:rPr>
                <w:rFonts w:eastAsiaTheme="minorEastAsia"/>
                <w:bCs/>
                <w:sz w:val="24"/>
              </w:rPr>
              <w:t>2</w:t>
            </w:r>
            <w:r>
              <w:rPr>
                <w:rFonts w:eastAsiaTheme="minorEastAsia"/>
                <w:bCs/>
                <w:sz w:val="24"/>
              </w:rPr>
              <w:t>分。</w:t>
            </w:r>
          </w:p>
        </w:tc>
        <w:tc>
          <w:tcPr>
            <w:tcW w:w="855" w:type="dxa"/>
            <w:tcBorders>
              <w:left w:val="single" w:sz="4" w:space="0" w:color="auto"/>
            </w:tcBorders>
            <w:vAlign w:val="center"/>
          </w:tcPr>
          <w:p w14:paraId="049D2DBF" w14:textId="77777777" w:rsidR="00F56968" w:rsidRDefault="00000000">
            <w:pPr>
              <w:spacing w:line="440" w:lineRule="exact"/>
              <w:jc w:val="center"/>
              <w:rPr>
                <w:rFonts w:eastAsiaTheme="minorEastAsia"/>
                <w:sz w:val="24"/>
              </w:rPr>
            </w:pPr>
            <w:r>
              <w:rPr>
                <w:rFonts w:eastAsiaTheme="minorEastAsia" w:hint="eastAsia"/>
                <w:sz w:val="24"/>
              </w:rPr>
              <w:t>10</w:t>
            </w:r>
            <w:r>
              <w:rPr>
                <w:rFonts w:eastAsiaTheme="minorEastAsia"/>
                <w:sz w:val="24"/>
              </w:rPr>
              <w:t>分</w:t>
            </w:r>
          </w:p>
        </w:tc>
        <w:tc>
          <w:tcPr>
            <w:tcW w:w="825" w:type="dxa"/>
            <w:vAlign w:val="center"/>
          </w:tcPr>
          <w:p w14:paraId="1CF0B083" w14:textId="77777777" w:rsidR="00F56968" w:rsidRDefault="00F56968">
            <w:pPr>
              <w:spacing w:line="440" w:lineRule="exact"/>
              <w:jc w:val="center"/>
              <w:rPr>
                <w:rFonts w:eastAsiaTheme="minorEastAsia"/>
                <w:sz w:val="24"/>
              </w:rPr>
            </w:pPr>
          </w:p>
        </w:tc>
        <w:tc>
          <w:tcPr>
            <w:tcW w:w="734" w:type="dxa"/>
            <w:vAlign w:val="center"/>
          </w:tcPr>
          <w:p w14:paraId="58B046F0" w14:textId="77777777" w:rsidR="00F56968" w:rsidRDefault="00F56968">
            <w:pPr>
              <w:spacing w:line="440" w:lineRule="exact"/>
              <w:jc w:val="center"/>
              <w:rPr>
                <w:rFonts w:eastAsiaTheme="minorEastAsia"/>
                <w:sz w:val="24"/>
              </w:rPr>
            </w:pPr>
          </w:p>
        </w:tc>
      </w:tr>
      <w:tr w:rsidR="00F56968" w14:paraId="28FFA89E" w14:textId="77777777">
        <w:trPr>
          <w:trHeight w:val="905"/>
          <w:jc w:val="center"/>
        </w:trPr>
        <w:tc>
          <w:tcPr>
            <w:tcW w:w="1871" w:type="dxa"/>
            <w:vMerge/>
            <w:vAlign w:val="center"/>
          </w:tcPr>
          <w:p w14:paraId="3CC7AB7D" w14:textId="77777777" w:rsidR="00F56968" w:rsidRDefault="00F56968">
            <w:pPr>
              <w:spacing w:line="440" w:lineRule="exact"/>
              <w:jc w:val="center"/>
              <w:rPr>
                <w:rFonts w:eastAsiaTheme="minorEastAsia"/>
                <w:b/>
                <w:sz w:val="24"/>
              </w:rPr>
            </w:pPr>
          </w:p>
        </w:tc>
        <w:tc>
          <w:tcPr>
            <w:tcW w:w="4574" w:type="dxa"/>
            <w:gridSpan w:val="2"/>
            <w:tcBorders>
              <w:right w:val="single" w:sz="4" w:space="0" w:color="auto"/>
            </w:tcBorders>
            <w:vAlign w:val="center"/>
          </w:tcPr>
          <w:p w14:paraId="530AB226" w14:textId="77777777" w:rsidR="00F56968" w:rsidRDefault="00000000">
            <w:pPr>
              <w:spacing w:line="440" w:lineRule="exact"/>
              <w:jc w:val="left"/>
              <w:rPr>
                <w:rFonts w:eastAsiaTheme="minorEastAsia"/>
                <w:b/>
                <w:sz w:val="24"/>
                <w:highlight w:val="red"/>
              </w:rPr>
            </w:pPr>
            <w:r>
              <w:rPr>
                <w:rFonts w:eastAsiaTheme="minorEastAsia"/>
                <w:b/>
                <w:sz w:val="24"/>
              </w:rPr>
              <w:t>3.</w:t>
            </w:r>
            <w:r>
              <w:rPr>
                <w:rFonts w:eastAsiaTheme="minorEastAsia"/>
                <w:bCs/>
                <w:sz w:val="24"/>
              </w:rPr>
              <w:t>团队</w:t>
            </w:r>
            <w:r>
              <w:rPr>
                <w:rFonts w:eastAsiaTheme="minorEastAsia" w:hint="eastAsia"/>
                <w:bCs/>
                <w:sz w:val="24"/>
              </w:rPr>
              <w:t>每</w:t>
            </w:r>
            <w:r>
              <w:rPr>
                <w:rFonts w:eastAsiaTheme="minorEastAsia"/>
                <w:bCs/>
                <w:sz w:val="24"/>
              </w:rPr>
              <w:t>办理过</w:t>
            </w:r>
            <w:r>
              <w:rPr>
                <w:rFonts w:eastAsiaTheme="minorEastAsia" w:hint="eastAsia"/>
                <w:bCs/>
                <w:sz w:val="24"/>
              </w:rPr>
              <w:t>一件</w:t>
            </w:r>
            <w:r>
              <w:rPr>
                <w:rFonts w:eastAsiaTheme="minorEastAsia"/>
                <w:bCs/>
                <w:sz w:val="24"/>
              </w:rPr>
              <w:t>大宗商品贸易行业或领域刑事案件，得</w:t>
            </w:r>
            <w:r>
              <w:rPr>
                <w:rFonts w:eastAsiaTheme="minorEastAsia"/>
                <w:bCs/>
                <w:sz w:val="24"/>
              </w:rPr>
              <w:t>3</w:t>
            </w:r>
            <w:r>
              <w:rPr>
                <w:rFonts w:eastAsiaTheme="minorEastAsia"/>
                <w:bCs/>
                <w:sz w:val="24"/>
              </w:rPr>
              <w:t>分</w:t>
            </w:r>
            <w:r>
              <w:rPr>
                <w:rFonts w:eastAsiaTheme="minorEastAsia" w:hint="eastAsia"/>
                <w:bCs/>
                <w:sz w:val="24"/>
              </w:rPr>
              <w:t>，本项最高得</w:t>
            </w:r>
            <w:r>
              <w:rPr>
                <w:rFonts w:eastAsiaTheme="minorEastAsia" w:hint="eastAsia"/>
                <w:bCs/>
                <w:sz w:val="24"/>
              </w:rPr>
              <w:t>9</w:t>
            </w:r>
            <w:r>
              <w:rPr>
                <w:rFonts w:eastAsiaTheme="minorEastAsia" w:hint="eastAsia"/>
                <w:bCs/>
                <w:sz w:val="24"/>
              </w:rPr>
              <w:t>分。</w:t>
            </w:r>
          </w:p>
        </w:tc>
        <w:tc>
          <w:tcPr>
            <w:tcW w:w="855" w:type="dxa"/>
            <w:tcBorders>
              <w:left w:val="single" w:sz="4" w:space="0" w:color="auto"/>
            </w:tcBorders>
            <w:vAlign w:val="center"/>
          </w:tcPr>
          <w:p w14:paraId="5C61508B" w14:textId="77777777" w:rsidR="00F56968" w:rsidRDefault="00000000">
            <w:pPr>
              <w:spacing w:line="440" w:lineRule="exact"/>
              <w:jc w:val="center"/>
              <w:rPr>
                <w:rFonts w:eastAsiaTheme="minorEastAsia"/>
                <w:sz w:val="24"/>
              </w:rPr>
            </w:pPr>
            <w:r>
              <w:rPr>
                <w:rFonts w:eastAsiaTheme="minorEastAsia" w:hint="eastAsia"/>
                <w:sz w:val="24"/>
              </w:rPr>
              <w:t>9</w:t>
            </w:r>
            <w:r>
              <w:rPr>
                <w:rFonts w:eastAsiaTheme="minorEastAsia"/>
                <w:sz w:val="24"/>
              </w:rPr>
              <w:t>分</w:t>
            </w:r>
          </w:p>
        </w:tc>
        <w:tc>
          <w:tcPr>
            <w:tcW w:w="825" w:type="dxa"/>
            <w:vAlign w:val="center"/>
          </w:tcPr>
          <w:p w14:paraId="1C5BBE30" w14:textId="77777777" w:rsidR="00F56968" w:rsidRDefault="00F56968">
            <w:pPr>
              <w:spacing w:line="440" w:lineRule="exact"/>
              <w:jc w:val="center"/>
              <w:rPr>
                <w:rFonts w:eastAsiaTheme="minorEastAsia"/>
                <w:sz w:val="24"/>
              </w:rPr>
            </w:pPr>
          </w:p>
        </w:tc>
        <w:tc>
          <w:tcPr>
            <w:tcW w:w="734" w:type="dxa"/>
            <w:vAlign w:val="center"/>
          </w:tcPr>
          <w:p w14:paraId="069BFB2D" w14:textId="77777777" w:rsidR="00F56968" w:rsidRDefault="00F56968">
            <w:pPr>
              <w:spacing w:line="440" w:lineRule="exact"/>
              <w:jc w:val="center"/>
              <w:rPr>
                <w:rFonts w:eastAsiaTheme="minorEastAsia"/>
                <w:sz w:val="24"/>
              </w:rPr>
            </w:pPr>
          </w:p>
        </w:tc>
      </w:tr>
      <w:tr w:rsidR="00F56968" w14:paraId="63F9374F" w14:textId="77777777">
        <w:trPr>
          <w:trHeight w:val="1053"/>
          <w:jc w:val="center"/>
        </w:trPr>
        <w:tc>
          <w:tcPr>
            <w:tcW w:w="1871" w:type="dxa"/>
            <w:vMerge/>
            <w:vAlign w:val="center"/>
          </w:tcPr>
          <w:p w14:paraId="72F482DF" w14:textId="77777777" w:rsidR="00F56968" w:rsidRDefault="00F56968">
            <w:pPr>
              <w:spacing w:line="440" w:lineRule="exact"/>
              <w:ind w:firstLineChars="100" w:firstLine="240"/>
              <w:jc w:val="center"/>
              <w:rPr>
                <w:rFonts w:eastAsiaTheme="minorEastAsia"/>
                <w:sz w:val="24"/>
              </w:rPr>
            </w:pPr>
          </w:p>
        </w:tc>
        <w:tc>
          <w:tcPr>
            <w:tcW w:w="4574" w:type="dxa"/>
            <w:gridSpan w:val="2"/>
            <w:tcBorders>
              <w:bottom w:val="single" w:sz="4" w:space="0" w:color="auto"/>
              <w:right w:val="single" w:sz="4" w:space="0" w:color="auto"/>
            </w:tcBorders>
            <w:vAlign w:val="center"/>
          </w:tcPr>
          <w:p w14:paraId="294D9E2C" w14:textId="77777777" w:rsidR="00F56968" w:rsidRDefault="00000000">
            <w:pPr>
              <w:spacing w:line="440" w:lineRule="exact"/>
              <w:jc w:val="left"/>
              <w:rPr>
                <w:rFonts w:eastAsiaTheme="minorEastAsia"/>
                <w:bCs/>
                <w:sz w:val="24"/>
              </w:rPr>
            </w:pPr>
            <w:r>
              <w:rPr>
                <w:rFonts w:eastAsiaTheme="minorEastAsia" w:hint="eastAsia"/>
                <w:b/>
                <w:sz w:val="24"/>
              </w:rPr>
              <w:t>4.</w:t>
            </w:r>
            <w:r>
              <w:rPr>
                <w:rFonts w:eastAsiaTheme="minorEastAsia" w:hint="eastAsia"/>
                <w:bCs/>
                <w:sz w:val="24"/>
              </w:rPr>
              <w:t>事务所或主办律师担任中国刑法学研究会、中华全国律师协会刑事专业委员会的理事、委员等职务，得</w:t>
            </w:r>
            <w:r>
              <w:rPr>
                <w:rFonts w:eastAsiaTheme="minorEastAsia" w:hint="eastAsia"/>
                <w:bCs/>
                <w:sz w:val="24"/>
              </w:rPr>
              <w:t>6</w:t>
            </w:r>
            <w:r>
              <w:rPr>
                <w:rFonts w:eastAsiaTheme="minorEastAsia" w:hint="eastAsia"/>
                <w:bCs/>
                <w:sz w:val="24"/>
              </w:rPr>
              <w:t>分。</w:t>
            </w:r>
          </w:p>
          <w:p w14:paraId="21B9CCE3" w14:textId="77777777" w:rsidR="00F56968" w:rsidRDefault="00000000">
            <w:pPr>
              <w:spacing w:line="440" w:lineRule="exact"/>
              <w:jc w:val="left"/>
              <w:rPr>
                <w:rFonts w:eastAsiaTheme="minorEastAsia"/>
                <w:bCs/>
                <w:sz w:val="24"/>
              </w:rPr>
            </w:pPr>
            <w:r>
              <w:rPr>
                <w:rFonts w:eastAsiaTheme="minorEastAsia" w:hint="eastAsia"/>
                <w:bCs/>
                <w:sz w:val="24"/>
              </w:rPr>
              <w:t>事务所或主办律师担任省级刑法学研究会、省级律协刑委会的主任、副主任、秘书长、委员等职务，得</w:t>
            </w:r>
            <w:r>
              <w:rPr>
                <w:rFonts w:eastAsiaTheme="minorEastAsia" w:hint="eastAsia"/>
                <w:bCs/>
                <w:sz w:val="24"/>
              </w:rPr>
              <w:t>3</w:t>
            </w:r>
            <w:r>
              <w:rPr>
                <w:rFonts w:eastAsiaTheme="minorEastAsia" w:hint="eastAsia"/>
                <w:bCs/>
                <w:sz w:val="24"/>
              </w:rPr>
              <w:t>分。</w:t>
            </w:r>
          </w:p>
          <w:p w14:paraId="6FF5DE34" w14:textId="77777777" w:rsidR="00F56968" w:rsidRDefault="00000000">
            <w:pPr>
              <w:spacing w:line="440" w:lineRule="exact"/>
              <w:jc w:val="left"/>
              <w:rPr>
                <w:rFonts w:eastAsiaTheme="minorEastAsia"/>
                <w:bCs/>
                <w:sz w:val="24"/>
              </w:rPr>
            </w:pPr>
            <w:r>
              <w:rPr>
                <w:rFonts w:eastAsiaTheme="minorEastAsia" w:hint="eastAsia"/>
                <w:bCs/>
                <w:sz w:val="24"/>
              </w:rPr>
              <w:t>主办律师出版过刑事专业著作或在核心法学期刊发表过多篇刑事专业文章，得</w:t>
            </w:r>
            <w:r>
              <w:rPr>
                <w:rFonts w:eastAsiaTheme="minorEastAsia" w:hint="eastAsia"/>
                <w:bCs/>
                <w:sz w:val="24"/>
              </w:rPr>
              <w:t>2</w:t>
            </w:r>
            <w:r>
              <w:rPr>
                <w:rFonts w:eastAsiaTheme="minorEastAsia" w:hint="eastAsia"/>
                <w:bCs/>
                <w:sz w:val="24"/>
              </w:rPr>
              <w:t>分。</w:t>
            </w:r>
          </w:p>
          <w:p w14:paraId="465A6481" w14:textId="77777777" w:rsidR="00F56968" w:rsidRDefault="00000000">
            <w:pPr>
              <w:spacing w:line="440" w:lineRule="exact"/>
              <w:jc w:val="left"/>
              <w:rPr>
                <w:rFonts w:eastAsiaTheme="minorEastAsia"/>
                <w:bCs/>
                <w:sz w:val="24"/>
              </w:rPr>
            </w:pPr>
            <w:r>
              <w:rPr>
                <w:rFonts w:eastAsiaTheme="minorEastAsia" w:hint="eastAsia"/>
                <w:bCs/>
                <w:sz w:val="24"/>
              </w:rPr>
              <w:t>无上述情况，不得分。</w:t>
            </w:r>
          </w:p>
          <w:p w14:paraId="14CE8D32" w14:textId="77777777" w:rsidR="00F56968" w:rsidRDefault="00000000">
            <w:pPr>
              <w:spacing w:line="440" w:lineRule="exact"/>
              <w:jc w:val="left"/>
              <w:rPr>
                <w:rFonts w:eastAsiaTheme="minorEastAsia"/>
                <w:sz w:val="24"/>
                <w:highlight w:val="red"/>
              </w:rPr>
            </w:pPr>
            <w:r>
              <w:rPr>
                <w:rFonts w:eastAsiaTheme="minorEastAsia" w:hint="eastAsia"/>
                <w:bCs/>
                <w:sz w:val="24"/>
              </w:rPr>
              <w:t>（需提供聘书、会议通知、出版物封面目录等证明材料）</w:t>
            </w:r>
          </w:p>
        </w:tc>
        <w:tc>
          <w:tcPr>
            <w:tcW w:w="855" w:type="dxa"/>
            <w:tcBorders>
              <w:left w:val="single" w:sz="4" w:space="0" w:color="auto"/>
              <w:bottom w:val="single" w:sz="4" w:space="0" w:color="auto"/>
            </w:tcBorders>
            <w:vAlign w:val="center"/>
          </w:tcPr>
          <w:p w14:paraId="530B72F5" w14:textId="77777777" w:rsidR="00F56968" w:rsidRDefault="00000000">
            <w:pPr>
              <w:spacing w:line="440" w:lineRule="exact"/>
              <w:jc w:val="center"/>
              <w:rPr>
                <w:rFonts w:eastAsiaTheme="minorEastAsia"/>
                <w:sz w:val="24"/>
              </w:rPr>
            </w:pPr>
            <w:r>
              <w:rPr>
                <w:rFonts w:eastAsiaTheme="minorEastAsia" w:hint="eastAsia"/>
                <w:sz w:val="24"/>
              </w:rPr>
              <w:t>6</w:t>
            </w:r>
            <w:r>
              <w:rPr>
                <w:rFonts w:eastAsiaTheme="minorEastAsia"/>
                <w:sz w:val="24"/>
              </w:rPr>
              <w:t>分</w:t>
            </w:r>
          </w:p>
        </w:tc>
        <w:tc>
          <w:tcPr>
            <w:tcW w:w="825" w:type="dxa"/>
            <w:tcBorders>
              <w:bottom w:val="single" w:sz="4" w:space="0" w:color="auto"/>
            </w:tcBorders>
            <w:vAlign w:val="center"/>
          </w:tcPr>
          <w:p w14:paraId="7945F8E4" w14:textId="77777777" w:rsidR="00F56968" w:rsidRDefault="00F56968">
            <w:pPr>
              <w:spacing w:line="440" w:lineRule="exact"/>
              <w:jc w:val="center"/>
              <w:rPr>
                <w:rFonts w:eastAsiaTheme="minorEastAsia"/>
                <w:sz w:val="24"/>
              </w:rPr>
            </w:pPr>
          </w:p>
        </w:tc>
        <w:tc>
          <w:tcPr>
            <w:tcW w:w="734" w:type="dxa"/>
            <w:tcBorders>
              <w:bottom w:val="single" w:sz="4" w:space="0" w:color="auto"/>
            </w:tcBorders>
            <w:vAlign w:val="center"/>
          </w:tcPr>
          <w:p w14:paraId="0C6A4582" w14:textId="77777777" w:rsidR="00F56968" w:rsidRDefault="00F56968">
            <w:pPr>
              <w:spacing w:line="440" w:lineRule="exact"/>
              <w:jc w:val="center"/>
              <w:rPr>
                <w:rFonts w:eastAsiaTheme="minorEastAsia"/>
                <w:sz w:val="24"/>
              </w:rPr>
            </w:pPr>
          </w:p>
        </w:tc>
      </w:tr>
      <w:tr w:rsidR="00F56968" w14:paraId="55D02327" w14:textId="77777777">
        <w:trPr>
          <w:trHeight w:val="2884"/>
          <w:jc w:val="center"/>
        </w:trPr>
        <w:tc>
          <w:tcPr>
            <w:tcW w:w="1871" w:type="dxa"/>
            <w:vMerge w:val="restart"/>
            <w:vAlign w:val="center"/>
          </w:tcPr>
          <w:p w14:paraId="6ACBBC8B" w14:textId="77777777" w:rsidR="00F56968" w:rsidRDefault="00000000">
            <w:pPr>
              <w:spacing w:line="440" w:lineRule="exact"/>
              <w:rPr>
                <w:rFonts w:eastAsiaTheme="minorEastAsia"/>
                <w:b/>
                <w:sz w:val="24"/>
              </w:rPr>
            </w:pPr>
            <w:r>
              <w:rPr>
                <w:rFonts w:eastAsiaTheme="minorEastAsia" w:hint="eastAsia"/>
                <w:b/>
                <w:sz w:val="24"/>
              </w:rPr>
              <w:lastRenderedPageBreak/>
              <w:t>二</w:t>
            </w:r>
            <w:r>
              <w:rPr>
                <w:rFonts w:eastAsiaTheme="minorEastAsia"/>
                <w:b/>
                <w:sz w:val="24"/>
              </w:rPr>
              <w:t>、团队业绩</w:t>
            </w:r>
            <w:r>
              <w:rPr>
                <w:rFonts w:eastAsiaTheme="minorEastAsia" w:hint="eastAsia"/>
                <w:b/>
                <w:sz w:val="24"/>
              </w:rPr>
              <w:t>及荣誉</w:t>
            </w:r>
          </w:p>
          <w:p w14:paraId="250D2173" w14:textId="77777777" w:rsidR="00F56968" w:rsidRDefault="00000000">
            <w:pPr>
              <w:spacing w:line="440" w:lineRule="exact"/>
              <w:jc w:val="center"/>
              <w:rPr>
                <w:rFonts w:eastAsiaTheme="minorEastAsia"/>
                <w:sz w:val="24"/>
              </w:rPr>
            </w:pPr>
            <w:r>
              <w:rPr>
                <w:rFonts w:eastAsiaTheme="minorEastAsia"/>
                <w:b/>
                <w:sz w:val="24"/>
              </w:rPr>
              <w:t>（共</w:t>
            </w:r>
            <w:r>
              <w:rPr>
                <w:rFonts w:eastAsiaTheme="minorEastAsia" w:hint="eastAsia"/>
                <w:b/>
                <w:sz w:val="24"/>
              </w:rPr>
              <w:t>20</w:t>
            </w:r>
            <w:r>
              <w:rPr>
                <w:rFonts w:eastAsiaTheme="minorEastAsia"/>
                <w:b/>
                <w:sz w:val="24"/>
              </w:rPr>
              <w:t>分）</w:t>
            </w:r>
          </w:p>
        </w:tc>
        <w:tc>
          <w:tcPr>
            <w:tcW w:w="4574" w:type="dxa"/>
            <w:gridSpan w:val="2"/>
            <w:tcBorders>
              <w:right w:val="single" w:sz="4" w:space="0" w:color="auto"/>
            </w:tcBorders>
            <w:vAlign w:val="center"/>
          </w:tcPr>
          <w:p w14:paraId="03C9037C" w14:textId="77777777" w:rsidR="00F56968" w:rsidRDefault="00000000">
            <w:pPr>
              <w:spacing w:line="440" w:lineRule="exact"/>
              <w:jc w:val="left"/>
              <w:rPr>
                <w:rFonts w:eastAsiaTheme="minorEastAsia"/>
                <w:b/>
                <w:sz w:val="24"/>
                <w:highlight w:val="red"/>
              </w:rPr>
            </w:pPr>
            <w:r>
              <w:rPr>
                <w:rFonts w:eastAsiaTheme="minorEastAsia" w:hint="eastAsia"/>
                <w:b/>
                <w:sz w:val="24"/>
              </w:rPr>
              <w:t>5.</w:t>
            </w:r>
            <w:r>
              <w:rPr>
                <w:rFonts w:eastAsiaTheme="minorEastAsia" w:hint="eastAsia"/>
                <w:bCs/>
                <w:sz w:val="24"/>
              </w:rPr>
              <w:t>提供</w:t>
            </w:r>
            <w:r>
              <w:rPr>
                <w:rFonts w:eastAsiaTheme="minorEastAsia" w:hint="eastAsia"/>
                <w:bCs/>
                <w:sz w:val="24"/>
              </w:rPr>
              <w:t>3</w:t>
            </w:r>
            <w:r>
              <w:rPr>
                <w:rFonts w:eastAsiaTheme="minorEastAsia" w:hint="eastAsia"/>
                <w:bCs/>
                <w:sz w:val="24"/>
              </w:rPr>
              <w:t>个以上涉嫌合同诈骗、伪造公章或虚假诉讼等罪名进行刑事控告并以指控罪名追究刑事责任的案例（需提供法律服务合同、立案通知书</w:t>
            </w:r>
            <w:r>
              <w:rPr>
                <w:rFonts w:eastAsiaTheme="minorEastAsia" w:hint="eastAsia"/>
                <w:bCs/>
                <w:sz w:val="24"/>
              </w:rPr>
              <w:t>/</w:t>
            </w:r>
            <w:r>
              <w:rPr>
                <w:rFonts w:eastAsiaTheme="minorEastAsia" w:hint="eastAsia"/>
                <w:bCs/>
                <w:sz w:val="24"/>
              </w:rPr>
              <w:t>受案回执、判决书等证明），得</w:t>
            </w:r>
            <w:r>
              <w:rPr>
                <w:rFonts w:eastAsiaTheme="minorEastAsia" w:hint="eastAsia"/>
                <w:bCs/>
                <w:sz w:val="24"/>
              </w:rPr>
              <w:t>10</w:t>
            </w:r>
            <w:r>
              <w:rPr>
                <w:rFonts w:eastAsiaTheme="minorEastAsia" w:hint="eastAsia"/>
                <w:bCs/>
                <w:sz w:val="24"/>
              </w:rPr>
              <w:t>分；提供</w:t>
            </w:r>
            <w:r>
              <w:rPr>
                <w:rFonts w:eastAsiaTheme="minorEastAsia" w:hint="eastAsia"/>
                <w:bCs/>
                <w:sz w:val="24"/>
              </w:rPr>
              <w:t>2</w:t>
            </w:r>
            <w:r>
              <w:rPr>
                <w:rFonts w:eastAsiaTheme="minorEastAsia" w:hint="eastAsia"/>
                <w:bCs/>
                <w:sz w:val="24"/>
              </w:rPr>
              <w:t>个相关案例，得</w:t>
            </w:r>
            <w:r>
              <w:rPr>
                <w:rFonts w:eastAsiaTheme="minorEastAsia" w:hint="eastAsia"/>
                <w:bCs/>
                <w:sz w:val="24"/>
              </w:rPr>
              <w:t>5</w:t>
            </w:r>
            <w:r>
              <w:rPr>
                <w:rFonts w:eastAsiaTheme="minorEastAsia" w:hint="eastAsia"/>
                <w:bCs/>
                <w:sz w:val="24"/>
              </w:rPr>
              <w:t>分；提供</w:t>
            </w:r>
            <w:r>
              <w:rPr>
                <w:rFonts w:eastAsiaTheme="minorEastAsia" w:hint="eastAsia"/>
                <w:bCs/>
                <w:sz w:val="24"/>
              </w:rPr>
              <w:t>1</w:t>
            </w:r>
            <w:r>
              <w:rPr>
                <w:rFonts w:eastAsiaTheme="minorEastAsia" w:hint="eastAsia"/>
                <w:bCs/>
                <w:sz w:val="24"/>
              </w:rPr>
              <w:t>个相关案例，得</w:t>
            </w:r>
            <w:r>
              <w:rPr>
                <w:rFonts w:eastAsiaTheme="minorEastAsia" w:hint="eastAsia"/>
                <w:bCs/>
                <w:sz w:val="24"/>
              </w:rPr>
              <w:t>3</w:t>
            </w:r>
            <w:r>
              <w:rPr>
                <w:rFonts w:eastAsiaTheme="minorEastAsia" w:hint="eastAsia"/>
                <w:bCs/>
                <w:sz w:val="24"/>
              </w:rPr>
              <w:t>分；无相关案例，不得分。</w:t>
            </w:r>
          </w:p>
        </w:tc>
        <w:tc>
          <w:tcPr>
            <w:tcW w:w="855" w:type="dxa"/>
            <w:tcBorders>
              <w:left w:val="single" w:sz="4" w:space="0" w:color="auto"/>
            </w:tcBorders>
            <w:vAlign w:val="center"/>
          </w:tcPr>
          <w:p w14:paraId="51976331" w14:textId="77777777" w:rsidR="00F56968" w:rsidRDefault="00000000">
            <w:pPr>
              <w:spacing w:line="440" w:lineRule="exact"/>
              <w:jc w:val="center"/>
              <w:rPr>
                <w:rFonts w:eastAsiaTheme="minorEastAsia"/>
                <w:sz w:val="24"/>
              </w:rPr>
            </w:pPr>
            <w:r>
              <w:rPr>
                <w:rFonts w:eastAsiaTheme="minorEastAsia" w:hint="eastAsia"/>
                <w:sz w:val="24"/>
              </w:rPr>
              <w:t>10</w:t>
            </w:r>
            <w:r>
              <w:rPr>
                <w:rFonts w:eastAsiaTheme="minorEastAsia"/>
                <w:sz w:val="24"/>
              </w:rPr>
              <w:t>分</w:t>
            </w:r>
          </w:p>
        </w:tc>
        <w:tc>
          <w:tcPr>
            <w:tcW w:w="825" w:type="dxa"/>
            <w:vAlign w:val="center"/>
          </w:tcPr>
          <w:p w14:paraId="37C54304" w14:textId="77777777" w:rsidR="00F56968" w:rsidRDefault="00F56968">
            <w:pPr>
              <w:spacing w:line="440" w:lineRule="exact"/>
              <w:jc w:val="center"/>
              <w:rPr>
                <w:rFonts w:eastAsiaTheme="minorEastAsia"/>
                <w:sz w:val="24"/>
              </w:rPr>
            </w:pPr>
          </w:p>
        </w:tc>
        <w:tc>
          <w:tcPr>
            <w:tcW w:w="734" w:type="dxa"/>
            <w:vAlign w:val="center"/>
          </w:tcPr>
          <w:p w14:paraId="25A8BFBB" w14:textId="77777777" w:rsidR="00F56968" w:rsidRDefault="00F56968">
            <w:pPr>
              <w:spacing w:line="440" w:lineRule="exact"/>
              <w:jc w:val="center"/>
              <w:rPr>
                <w:rFonts w:eastAsiaTheme="minorEastAsia"/>
                <w:sz w:val="24"/>
              </w:rPr>
            </w:pPr>
          </w:p>
        </w:tc>
      </w:tr>
      <w:tr w:rsidR="00F56968" w14:paraId="5813AC66" w14:textId="77777777">
        <w:trPr>
          <w:trHeight w:val="1320"/>
          <w:jc w:val="center"/>
        </w:trPr>
        <w:tc>
          <w:tcPr>
            <w:tcW w:w="1871" w:type="dxa"/>
            <w:vMerge/>
            <w:vAlign w:val="center"/>
          </w:tcPr>
          <w:p w14:paraId="2CE16E2E" w14:textId="77777777" w:rsidR="00F56968" w:rsidRDefault="00F56968">
            <w:pPr>
              <w:spacing w:line="440" w:lineRule="exact"/>
              <w:jc w:val="center"/>
              <w:rPr>
                <w:rFonts w:eastAsiaTheme="minorEastAsia"/>
                <w:sz w:val="24"/>
              </w:rPr>
            </w:pPr>
          </w:p>
        </w:tc>
        <w:tc>
          <w:tcPr>
            <w:tcW w:w="4574" w:type="dxa"/>
            <w:gridSpan w:val="2"/>
            <w:tcBorders>
              <w:right w:val="single" w:sz="4" w:space="0" w:color="auto"/>
            </w:tcBorders>
            <w:vAlign w:val="center"/>
          </w:tcPr>
          <w:p w14:paraId="5F4C9A79" w14:textId="77777777" w:rsidR="00F56968" w:rsidRDefault="00000000">
            <w:pPr>
              <w:spacing w:line="440" w:lineRule="exact"/>
              <w:jc w:val="left"/>
              <w:rPr>
                <w:rFonts w:eastAsiaTheme="minorEastAsia"/>
                <w:spacing w:val="-8"/>
                <w:sz w:val="24"/>
              </w:rPr>
            </w:pPr>
            <w:r>
              <w:rPr>
                <w:rFonts w:eastAsiaTheme="minorEastAsia" w:hint="eastAsia"/>
                <w:b/>
                <w:sz w:val="24"/>
              </w:rPr>
              <w:t>6.</w:t>
            </w:r>
            <w:r>
              <w:rPr>
                <w:rFonts w:eastAsiaTheme="minorEastAsia" w:hint="eastAsia"/>
                <w:bCs/>
                <w:sz w:val="24"/>
              </w:rPr>
              <w:t>团队中每有一名律师持有“刑事专业律师”认证证书，得</w:t>
            </w:r>
            <w:r>
              <w:rPr>
                <w:rFonts w:eastAsiaTheme="minorEastAsia" w:hint="eastAsia"/>
                <w:bCs/>
                <w:sz w:val="24"/>
              </w:rPr>
              <w:t>5</w:t>
            </w:r>
            <w:r>
              <w:rPr>
                <w:rFonts w:eastAsiaTheme="minorEastAsia" w:hint="eastAsia"/>
                <w:bCs/>
                <w:sz w:val="24"/>
              </w:rPr>
              <w:t>分，本项最高得</w:t>
            </w:r>
            <w:r>
              <w:rPr>
                <w:rFonts w:eastAsiaTheme="minorEastAsia" w:hint="eastAsia"/>
                <w:bCs/>
                <w:sz w:val="24"/>
              </w:rPr>
              <w:t>10</w:t>
            </w:r>
            <w:r>
              <w:rPr>
                <w:rFonts w:eastAsiaTheme="minorEastAsia" w:hint="eastAsia"/>
                <w:bCs/>
                <w:sz w:val="24"/>
              </w:rPr>
              <w:t>分。</w:t>
            </w:r>
          </w:p>
        </w:tc>
        <w:tc>
          <w:tcPr>
            <w:tcW w:w="855" w:type="dxa"/>
            <w:tcBorders>
              <w:left w:val="single" w:sz="4" w:space="0" w:color="auto"/>
            </w:tcBorders>
            <w:vAlign w:val="center"/>
          </w:tcPr>
          <w:p w14:paraId="18CF03E7" w14:textId="77777777" w:rsidR="00F56968" w:rsidRDefault="00000000">
            <w:pPr>
              <w:spacing w:line="440" w:lineRule="exact"/>
              <w:jc w:val="center"/>
              <w:rPr>
                <w:rFonts w:eastAsiaTheme="minorEastAsia"/>
                <w:sz w:val="24"/>
              </w:rPr>
            </w:pPr>
            <w:r>
              <w:rPr>
                <w:rFonts w:eastAsiaTheme="minorEastAsia" w:hint="eastAsia"/>
                <w:sz w:val="24"/>
              </w:rPr>
              <w:t>10</w:t>
            </w:r>
            <w:r>
              <w:rPr>
                <w:rFonts w:eastAsiaTheme="minorEastAsia"/>
                <w:sz w:val="24"/>
              </w:rPr>
              <w:t>分</w:t>
            </w:r>
          </w:p>
        </w:tc>
        <w:tc>
          <w:tcPr>
            <w:tcW w:w="825" w:type="dxa"/>
            <w:vAlign w:val="center"/>
          </w:tcPr>
          <w:p w14:paraId="58D576A1" w14:textId="77777777" w:rsidR="00F56968" w:rsidRDefault="00F56968">
            <w:pPr>
              <w:spacing w:line="440" w:lineRule="exact"/>
              <w:jc w:val="center"/>
              <w:rPr>
                <w:rFonts w:eastAsiaTheme="minorEastAsia"/>
                <w:sz w:val="24"/>
              </w:rPr>
            </w:pPr>
          </w:p>
        </w:tc>
        <w:tc>
          <w:tcPr>
            <w:tcW w:w="734" w:type="dxa"/>
            <w:vAlign w:val="center"/>
          </w:tcPr>
          <w:p w14:paraId="1034E3CB" w14:textId="77777777" w:rsidR="00F56968" w:rsidRDefault="00F56968">
            <w:pPr>
              <w:spacing w:line="440" w:lineRule="exact"/>
              <w:rPr>
                <w:rFonts w:eastAsiaTheme="minorEastAsia"/>
                <w:sz w:val="24"/>
              </w:rPr>
            </w:pPr>
          </w:p>
        </w:tc>
      </w:tr>
      <w:tr w:rsidR="00F56968" w14:paraId="77663187" w14:textId="77777777">
        <w:trPr>
          <w:trHeight w:val="3906"/>
          <w:jc w:val="center"/>
        </w:trPr>
        <w:tc>
          <w:tcPr>
            <w:tcW w:w="1871" w:type="dxa"/>
            <w:tcBorders>
              <w:top w:val="single" w:sz="4" w:space="0" w:color="auto"/>
            </w:tcBorders>
            <w:vAlign w:val="center"/>
          </w:tcPr>
          <w:p w14:paraId="05C9B41A" w14:textId="77777777" w:rsidR="00F56968" w:rsidRDefault="00000000">
            <w:pPr>
              <w:spacing w:line="440" w:lineRule="exact"/>
              <w:jc w:val="center"/>
              <w:rPr>
                <w:rFonts w:eastAsiaTheme="minorEastAsia"/>
                <w:sz w:val="24"/>
              </w:rPr>
            </w:pPr>
            <w:r>
              <w:rPr>
                <w:rFonts w:eastAsiaTheme="minorEastAsia" w:hint="eastAsia"/>
                <w:b/>
                <w:bCs/>
                <w:sz w:val="24"/>
              </w:rPr>
              <w:t>三</w:t>
            </w:r>
            <w:r>
              <w:rPr>
                <w:rFonts w:eastAsiaTheme="minorEastAsia"/>
                <w:b/>
                <w:bCs/>
                <w:sz w:val="24"/>
              </w:rPr>
              <w:t>、服务方案（共</w:t>
            </w:r>
            <w:r>
              <w:rPr>
                <w:rFonts w:eastAsiaTheme="minorEastAsia" w:hint="eastAsia"/>
                <w:b/>
                <w:bCs/>
                <w:sz w:val="24"/>
              </w:rPr>
              <w:t>20</w:t>
            </w:r>
            <w:r>
              <w:rPr>
                <w:rFonts w:eastAsiaTheme="minorEastAsia"/>
                <w:b/>
                <w:bCs/>
                <w:sz w:val="24"/>
              </w:rPr>
              <w:t>分）</w:t>
            </w:r>
          </w:p>
        </w:tc>
        <w:tc>
          <w:tcPr>
            <w:tcW w:w="4574" w:type="dxa"/>
            <w:gridSpan w:val="2"/>
            <w:tcBorders>
              <w:bottom w:val="single" w:sz="4" w:space="0" w:color="auto"/>
              <w:right w:val="single" w:sz="4" w:space="0" w:color="auto"/>
            </w:tcBorders>
            <w:vAlign w:val="center"/>
          </w:tcPr>
          <w:p w14:paraId="260F0444" w14:textId="77777777" w:rsidR="00F56968" w:rsidRDefault="00000000">
            <w:pPr>
              <w:spacing w:line="440" w:lineRule="exact"/>
              <w:jc w:val="left"/>
              <w:rPr>
                <w:rFonts w:eastAsiaTheme="minorEastAsia"/>
                <w:spacing w:val="-8"/>
                <w:sz w:val="24"/>
              </w:rPr>
            </w:pPr>
            <w:r>
              <w:rPr>
                <w:rFonts w:eastAsiaTheme="minorEastAsia" w:hint="eastAsia"/>
                <w:b/>
                <w:sz w:val="24"/>
              </w:rPr>
              <w:t>7.</w:t>
            </w:r>
            <w:r>
              <w:rPr>
                <w:rFonts w:eastAsiaTheme="minorEastAsia"/>
                <w:sz w:val="24"/>
              </w:rPr>
              <w:t>项目服务方案充分理解本次项目需求，</w:t>
            </w:r>
            <w:r>
              <w:rPr>
                <w:rFonts w:eastAsiaTheme="minorEastAsia"/>
                <w:spacing w:val="-8"/>
                <w:sz w:val="24"/>
              </w:rPr>
              <w:t>全面有效、科学合理、可操作性强的，得</w:t>
            </w:r>
            <w:r>
              <w:rPr>
                <w:rFonts w:eastAsiaTheme="minorEastAsia" w:hint="eastAsia"/>
                <w:spacing w:val="-8"/>
                <w:sz w:val="24"/>
              </w:rPr>
              <w:t>20</w:t>
            </w:r>
            <w:r>
              <w:rPr>
                <w:rFonts w:eastAsiaTheme="minorEastAsia"/>
                <w:spacing w:val="-8"/>
                <w:sz w:val="24"/>
              </w:rPr>
              <w:t>分；服务方案理解本次项目需求，部分有效、基本可行、可操作性较强的，得</w:t>
            </w:r>
            <w:r>
              <w:rPr>
                <w:rFonts w:eastAsiaTheme="minorEastAsia" w:hint="eastAsia"/>
                <w:spacing w:val="-8"/>
                <w:sz w:val="24"/>
              </w:rPr>
              <w:t>10</w:t>
            </w:r>
            <w:r>
              <w:rPr>
                <w:rFonts w:eastAsiaTheme="minorEastAsia"/>
                <w:spacing w:val="-8"/>
                <w:sz w:val="24"/>
              </w:rPr>
              <w:t>分；服务方案部分不能满足项目需求的，可操作性一般的，得</w:t>
            </w:r>
            <w:r>
              <w:rPr>
                <w:rFonts w:eastAsiaTheme="minorEastAsia" w:hint="eastAsia"/>
                <w:spacing w:val="-8"/>
                <w:sz w:val="24"/>
              </w:rPr>
              <w:t>5</w:t>
            </w:r>
            <w:r>
              <w:rPr>
                <w:rFonts w:eastAsiaTheme="minorEastAsia"/>
                <w:spacing w:val="-8"/>
                <w:sz w:val="24"/>
              </w:rPr>
              <w:t>分；未提供服务方案不得分。</w:t>
            </w:r>
          </w:p>
        </w:tc>
        <w:tc>
          <w:tcPr>
            <w:tcW w:w="855" w:type="dxa"/>
            <w:tcBorders>
              <w:left w:val="single" w:sz="4" w:space="0" w:color="auto"/>
              <w:bottom w:val="single" w:sz="4" w:space="0" w:color="auto"/>
            </w:tcBorders>
            <w:vAlign w:val="center"/>
          </w:tcPr>
          <w:p w14:paraId="29236EBC" w14:textId="77777777" w:rsidR="00F56968" w:rsidRDefault="00000000">
            <w:pPr>
              <w:spacing w:line="440" w:lineRule="exact"/>
              <w:jc w:val="center"/>
              <w:rPr>
                <w:rFonts w:eastAsiaTheme="minorEastAsia"/>
                <w:sz w:val="24"/>
              </w:rPr>
            </w:pPr>
            <w:r>
              <w:rPr>
                <w:rFonts w:eastAsiaTheme="minorEastAsia" w:hint="eastAsia"/>
                <w:sz w:val="24"/>
              </w:rPr>
              <w:t>20</w:t>
            </w:r>
            <w:r>
              <w:rPr>
                <w:rFonts w:eastAsiaTheme="minorEastAsia"/>
                <w:sz w:val="24"/>
              </w:rPr>
              <w:t>分</w:t>
            </w:r>
          </w:p>
        </w:tc>
        <w:tc>
          <w:tcPr>
            <w:tcW w:w="825" w:type="dxa"/>
            <w:tcBorders>
              <w:bottom w:val="single" w:sz="4" w:space="0" w:color="auto"/>
            </w:tcBorders>
            <w:vAlign w:val="center"/>
          </w:tcPr>
          <w:p w14:paraId="4F5BE775" w14:textId="77777777" w:rsidR="00F56968" w:rsidRDefault="00F56968">
            <w:pPr>
              <w:spacing w:line="440" w:lineRule="exact"/>
              <w:jc w:val="center"/>
              <w:rPr>
                <w:rFonts w:eastAsiaTheme="minorEastAsia"/>
                <w:sz w:val="24"/>
              </w:rPr>
            </w:pPr>
          </w:p>
        </w:tc>
        <w:tc>
          <w:tcPr>
            <w:tcW w:w="734" w:type="dxa"/>
            <w:tcBorders>
              <w:bottom w:val="single" w:sz="4" w:space="0" w:color="auto"/>
            </w:tcBorders>
            <w:vAlign w:val="center"/>
          </w:tcPr>
          <w:p w14:paraId="13CB4015" w14:textId="77777777" w:rsidR="00F56968" w:rsidRDefault="00F56968">
            <w:pPr>
              <w:spacing w:line="440" w:lineRule="exact"/>
              <w:jc w:val="center"/>
              <w:rPr>
                <w:rFonts w:eastAsiaTheme="minorEastAsia"/>
                <w:sz w:val="24"/>
              </w:rPr>
            </w:pPr>
          </w:p>
        </w:tc>
      </w:tr>
      <w:tr w:rsidR="00F56968" w14:paraId="1D85C6A1" w14:textId="77777777">
        <w:trPr>
          <w:trHeight w:val="3514"/>
          <w:jc w:val="center"/>
        </w:trPr>
        <w:tc>
          <w:tcPr>
            <w:tcW w:w="1871" w:type="dxa"/>
            <w:tcBorders>
              <w:right w:val="single" w:sz="4" w:space="0" w:color="auto"/>
            </w:tcBorders>
            <w:vAlign w:val="center"/>
          </w:tcPr>
          <w:p w14:paraId="26870852" w14:textId="77777777" w:rsidR="00F56968" w:rsidRDefault="00000000">
            <w:pPr>
              <w:spacing w:line="440" w:lineRule="exact"/>
              <w:rPr>
                <w:rFonts w:eastAsiaTheme="minorEastAsia"/>
                <w:b/>
                <w:bCs/>
                <w:sz w:val="24"/>
              </w:rPr>
            </w:pPr>
            <w:r>
              <w:rPr>
                <w:rFonts w:eastAsiaTheme="minorEastAsia" w:hint="eastAsia"/>
                <w:b/>
                <w:bCs/>
                <w:sz w:val="24"/>
              </w:rPr>
              <w:t>四</w:t>
            </w:r>
            <w:r>
              <w:rPr>
                <w:rFonts w:eastAsiaTheme="minorEastAsia"/>
                <w:b/>
                <w:bCs/>
                <w:sz w:val="24"/>
              </w:rPr>
              <w:t>、比选报价</w:t>
            </w:r>
          </w:p>
          <w:p w14:paraId="25570A6E" w14:textId="77777777" w:rsidR="00F56968" w:rsidRDefault="00000000">
            <w:pPr>
              <w:keepNext/>
              <w:keepLines/>
              <w:numPr>
                <w:ilvl w:val="4"/>
                <w:numId w:val="0"/>
              </w:numPr>
              <w:spacing w:before="280" w:after="156" w:line="377" w:lineRule="auto"/>
              <w:jc w:val="center"/>
              <w:outlineLvl w:val="4"/>
              <w:rPr>
                <w:rFonts w:eastAsia="黑体"/>
                <w:b/>
                <w:kern w:val="0"/>
                <w:sz w:val="24"/>
                <w:szCs w:val="28"/>
              </w:rPr>
            </w:pPr>
            <w:r>
              <w:rPr>
                <w:rFonts w:eastAsiaTheme="minorEastAsia"/>
                <w:b/>
                <w:bCs/>
                <w:kern w:val="0"/>
                <w:sz w:val="24"/>
              </w:rPr>
              <w:t>（共</w:t>
            </w:r>
            <w:r>
              <w:rPr>
                <w:rFonts w:eastAsiaTheme="minorEastAsia"/>
                <w:b/>
                <w:bCs/>
                <w:kern w:val="0"/>
                <w:sz w:val="24"/>
              </w:rPr>
              <w:t>30</w:t>
            </w:r>
            <w:r>
              <w:rPr>
                <w:rFonts w:eastAsiaTheme="minorEastAsia"/>
                <w:b/>
                <w:bCs/>
                <w:kern w:val="0"/>
                <w:sz w:val="24"/>
              </w:rPr>
              <w:t>分）</w:t>
            </w:r>
          </w:p>
        </w:tc>
        <w:tc>
          <w:tcPr>
            <w:tcW w:w="4574" w:type="dxa"/>
            <w:gridSpan w:val="2"/>
            <w:tcBorders>
              <w:top w:val="single" w:sz="4" w:space="0" w:color="auto"/>
              <w:left w:val="single" w:sz="4" w:space="0" w:color="auto"/>
              <w:bottom w:val="single" w:sz="4" w:space="0" w:color="auto"/>
              <w:right w:val="single" w:sz="4" w:space="0" w:color="auto"/>
            </w:tcBorders>
            <w:vAlign w:val="center"/>
          </w:tcPr>
          <w:p w14:paraId="1737F33B" w14:textId="77777777" w:rsidR="00F56968" w:rsidRDefault="00000000">
            <w:pPr>
              <w:spacing w:line="440" w:lineRule="exact"/>
              <w:jc w:val="left"/>
              <w:rPr>
                <w:rFonts w:eastAsiaTheme="minorEastAsia"/>
                <w:b/>
                <w:bCs/>
                <w:sz w:val="24"/>
              </w:rPr>
            </w:pPr>
            <w:r>
              <w:rPr>
                <w:rFonts w:eastAsiaTheme="minorEastAsia" w:hint="eastAsia"/>
                <w:b/>
                <w:sz w:val="24"/>
              </w:rPr>
              <w:t>8</w:t>
            </w:r>
            <w:r>
              <w:rPr>
                <w:rFonts w:eastAsiaTheme="minorEastAsia"/>
                <w:b/>
                <w:sz w:val="24"/>
              </w:rPr>
              <w:t>.</w:t>
            </w:r>
            <w:r>
              <w:rPr>
                <w:kern w:val="0"/>
                <w:sz w:val="24"/>
              </w:rPr>
              <w:t>以满足招标文件要求的所有有效比选申请人最后报价的平均价（若现场参与的比选申请人</w:t>
            </w:r>
            <w:r>
              <w:rPr>
                <w:kern w:val="0"/>
                <w:sz w:val="24"/>
              </w:rPr>
              <w:t>5</w:t>
            </w:r>
            <w:r>
              <w:rPr>
                <w:kern w:val="0"/>
                <w:sz w:val="24"/>
              </w:rPr>
              <w:t>家以上，平均价采取切尾均值法）为基准价，报价刚好为基准价的得</w:t>
            </w:r>
            <w:r>
              <w:rPr>
                <w:kern w:val="0"/>
                <w:sz w:val="24"/>
              </w:rPr>
              <w:t>30</w:t>
            </w:r>
            <w:r>
              <w:rPr>
                <w:kern w:val="0"/>
                <w:sz w:val="24"/>
              </w:rPr>
              <w:t>分。其他比选申请人的价格分统一按照下列公式计算：报价与基准价每相差</w:t>
            </w:r>
            <w:r>
              <w:rPr>
                <w:kern w:val="0"/>
                <w:sz w:val="24"/>
              </w:rPr>
              <w:t>10000</w:t>
            </w:r>
            <w:r>
              <w:rPr>
                <w:kern w:val="0"/>
                <w:sz w:val="24"/>
              </w:rPr>
              <w:t>元减</w:t>
            </w:r>
            <w:r>
              <w:rPr>
                <w:kern w:val="0"/>
                <w:sz w:val="24"/>
              </w:rPr>
              <w:t>1</w:t>
            </w:r>
            <w:r>
              <w:rPr>
                <w:kern w:val="0"/>
                <w:sz w:val="24"/>
              </w:rPr>
              <w:t>分，不足</w:t>
            </w:r>
            <w:r>
              <w:rPr>
                <w:kern w:val="0"/>
                <w:sz w:val="24"/>
              </w:rPr>
              <w:t>10000</w:t>
            </w:r>
            <w:r>
              <w:rPr>
                <w:kern w:val="0"/>
                <w:sz w:val="24"/>
              </w:rPr>
              <w:t>元的采取对百位数四舍五入法取整，最低得</w:t>
            </w:r>
            <w:r>
              <w:rPr>
                <w:kern w:val="0"/>
                <w:sz w:val="24"/>
              </w:rPr>
              <w:t>10</w:t>
            </w:r>
            <w:r>
              <w:rPr>
                <w:kern w:val="0"/>
                <w:sz w:val="24"/>
              </w:rPr>
              <w:t>分。</w:t>
            </w:r>
          </w:p>
        </w:tc>
        <w:tc>
          <w:tcPr>
            <w:tcW w:w="855" w:type="dxa"/>
            <w:tcBorders>
              <w:top w:val="single" w:sz="4" w:space="0" w:color="auto"/>
              <w:left w:val="single" w:sz="4" w:space="0" w:color="auto"/>
              <w:bottom w:val="single" w:sz="4" w:space="0" w:color="auto"/>
            </w:tcBorders>
            <w:vAlign w:val="center"/>
          </w:tcPr>
          <w:p w14:paraId="587AED08" w14:textId="77777777" w:rsidR="00F56968" w:rsidRDefault="00000000">
            <w:pPr>
              <w:spacing w:line="440" w:lineRule="exact"/>
              <w:jc w:val="center"/>
              <w:rPr>
                <w:rFonts w:eastAsiaTheme="minorEastAsia"/>
                <w:sz w:val="24"/>
              </w:rPr>
            </w:pPr>
            <w:r>
              <w:rPr>
                <w:rFonts w:eastAsiaTheme="minorEastAsia"/>
                <w:sz w:val="24"/>
              </w:rPr>
              <w:t>30</w:t>
            </w:r>
            <w:r>
              <w:rPr>
                <w:rFonts w:eastAsiaTheme="minorEastAsia"/>
                <w:sz w:val="24"/>
              </w:rPr>
              <w:t>分</w:t>
            </w:r>
          </w:p>
        </w:tc>
        <w:tc>
          <w:tcPr>
            <w:tcW w:w="825" w:type="dxa"/>
            <w:tcBorders>
              <w:top w:val="single" w:sz="4" w:space="0" w:color="auto"/>
              <w:bottom w:val="single" w:sz="4" w:space="0" w:color="auto"/>
            </w:tcBorders>
            <w:vAlign w:val="center"/>
          </w:tcPr>
          <w:p w14:paraId="7EE43A7F" w14:textId="77777777" w:rsidR="00F56968" w:rsidRDefault="00F56968">
            <w:pPr>
              <w:spacing w:line="440" w:lineRule="exact"/>
              <w:jc w:val="center"/>
              <w:rPr>
                <w:rFonts w:eastAsiaTheme="minorEastAsia"/>
                <w:sz w:val="24"/>
              </w:rPr>
            </w:pPr>
          </w:p>
        </w:tc>
        <w:tc>
          <w:tcPr>
            <w:tcW w:w="734" w:type="dxa"/>
            <w:tcBorders>
              <w:bottom w:val="single" w:sz="4" w:space="0" w:color="auto"/>
            </w:tcBorders>
            <w:vAlign w:val="center"/>
          </w:tcPr>
          <w:p w14:paraId="14A51E3D" w14:textId="77777777" w:rsidR="00F56968" w:rsidRDefault="00F56968">
            <w:pPr>
              <w:spacing w:line="440" w:lineRule="exact"/>
              <w:jc w:val="center"/>
              <w:rPr>
                <w:rFonts w:eastAsiaTheme="minorEastAsia"/>
                <w:sz w:val="24"/>
              </w:rPr>
            </w:pPr>
          </w:p>
        </w:tc>
      </w:tr>
      <w:tr w:rsidR="00F56968" w14:paraId="630FE01D" w14:textId="77777777">
        <w:trPr>
          <w:trHeight w:val="680"/>
          <w:jc w:val="center"/>
        </w:trPr>
        <w:tc>
          <w:tcPr>
            <w:tcW w:w="4266" w:type="dxa"/>
            <w:gridSpan w:val="2"/>
            <w:vAlign w:val="center"/>
          </w:tcPr>
          <w:p w14:paraId="3021D85E" w14:textId="77777777" w:rsidR="00F56968" w:rsidRDefault="00000000">
            <w:pPr>
              <w:spacing w:line="440" w:lineRule="exact"/>
              <w:jc w:val="center"/>
              <w:rPr>
                <w:rFonts w:eastAsiaTheme="minorEastAsia"/>
                <w:b/>
                <w:sz w:val="24"/>
              </w:rPr>
            </w:pPr>
            <w:r>
              <w:rPr>
                <w:rFonts w:eastAsiaTheme="minorEastAsia"/>
                <w:b/>
                <w:sz w:val="24"/>
              </w:rPr>
              <w:t>总分合计：</w:t>
            </w:r>
            <w:r>
              <w:rPr>
                <w:rFonts w:eastAsiaTheme="minorEastAsia"/>
                <w:b/>
                <w:sz w:val="24"/>
              </w:rPr>
              <w:t>100</w:t>
            </w:r>
            <w:r>
              <w:rPr>
                <w:rFonts w:eastAsiaTheme="minorEastAsia"/>
                <w:b/>
                <w:sz w:val="24"/>
              </w:rPr>
              <w:t>分</w:t>
            </w:r>
          </w:p>
        </w:tc>
        <w:tc>
          <w:tcPr>
            <w:tcW w:w="4593" w:type="dxa"/>
            <w:gridSpan w:val="4"/>
            <w:vAlign w:val="center"/>
          </w:tcPr>
          <w:p w14:paraId="1D766BBC" w14:textId="77777777" w:rsidR="00F56968" w:rsidRDefault="00000000">
            <w:pPr>
              <w:spacing w:line="440" w:lineRule="exact"/>
              <w:jc w:val="center"/>
              <w:rPr>
                <w:rFonts w:eastAsiaTheme="minorEastAsia"/>
                <w:b/>
                <w:sz w:val="24"/>
              </w:rPr>
            </w:pPr>
            <w:r>
              <w:rPr>
                <w:rFonts w:eastAsiaTheme="minorEastAsia"/>
                <w:b/>
                <w:sz w:val="24"/>
              </w:rPr>
              <w:t>得分合计：</w:t>
            </w:r>
            <w:r>
              <w:rPr>
                <w:rFonts w:eastAsiaTheme="minorEastAsia"/>
                <w:b/>
                <w:sz w:val="24"/>
                <w:u w:val="single"/>
              </w:rPr>
              <w:t xml:space="preserve">            </w:t>
            </w:r>
            <w:r>
              <w:rPr>
                <w:rFonts w:eastAsiaTheme="minorEastAsia"/>
                <w:b/>
                <w:sz w:val="24"/>
              </w:rPr>
              <w:t>分</w:t>
            </w:r>
          </w:p>
        </w:tc>
      </w:tr>
      <w:tr w:rsidR="00F56968" w14:paraId="212995AF" w14:textId="77777777">
        <w:trPr>
          <w:trHeight w:val="680"/>
          <w:jc w:val="center"/>
        </w:trPr>
        <w:tc>
          <w:tcPr>
            <w:tcW w:w="8859" w:type="dxa"/>
            <w:gridSpan w:val="6"/>
            <w:vAlign w:val="center"/>
          </w:tcPr>
          <w:p w14:paraId="7315AA0C" w14:textId="77777777" w:rsidR="00F56968" w:rsidRDefault="00000000">
            <w:pPr>
              <w:spacing w:line="440" w:lineRule="exact"/>
              <w:jc w:val="left"/>
              <w:rPr>
                <w:rFonts w:eastAsiaTheme="minorEastAsia"/>
                <w:b/>
                <w:sz w:val="24"/>
              </w:rPr>
            </w:pPr>
            <w:r>
              <w:rPr>
                <w:b/>
                <w:kern w:val="1"/>
                <w:szCs w:val="21"/>
              </w:rPr>
              <w:t>注：当总分相同时，推荐报价低者为中标候选人。</w:t>
            </w:r>
          </w:p>
        </w:tc>
      </w:tr>
      <w:tr w:rsidR="00F56968" w14:paraId="3B06C8CC" w14:textId="77777777">
        <w:trPr>
          <w:trHeight w:val="520"/>
          <w:jc w:val="center"/>
        </w:trPr>
        <w:tc>
          <w:tcPr>
            <w:tcW w:w="1871" w:type="dxa"/>
            <w:vAlign w:val="center"/>
          </w:tcPr>
          <w:p w14:paraId="53600FD9" w14:textId="77777777" w:rsidR="00F56968" w:rsidRDefault="00000000">
            <w:pPr>
              <w:spacing w:line="440" w:lineRule="exact"/>
              <w:jc w:val="center"/>
              <w:rPr>
                <w:rFonts w:eastAsiaTheme="minorEastAsia"/>
                <w:b/>
                <w:sz w:val="24"/>
              </w:rPr>
            </w:pPr>
            <w:r>
              <w:rPr>
                <w:rFonts w:eastAsiaTheme="minorEastAsia"/>
                <w:b/>
                <w:sz w:val="24"/>
              </w:rPr>
              <w:t>评分项目</w:t>
            </w:r>
          </w:p>
        </w:tc>
        <w:tc>
          <w:tcPr>
            <w:tcW w:w="4574" w:type="dxa"/>
            <w:gridSpan w:val="2"/>
            <w:tcBorders>
              <w:right w:val="single" w:sz="4" w:space="0" w:color="auto"/>
            </w:tcBorders>
            <w:vAlign w:val="center"/>
          </w:tcPr>
          <w:p w14:paraId="274CD74B" w14:textId="77777777" w:rsidR="00F56968" w:rsidRDefault="00000000">
            <w:pPr>
              <w:spacing w:line="440" w:lineRule="exact"/>
              <w:jc w:val="center"/>
              <w:rPr>
                <w:rFonts w:eastAsiaTheme="minorEastAsia"/>
                <w:b/>
                <w:sz w:val="24"/>
              </w:rPr>
            </w:pPr>
            <w:r>
              <w:rPr>
                <w:rFonts w:eastAsiaTheme="minorEastAsia"/>
                <w:b/>
                <w:sz w:val="24"/>
              </w:rPr>
              <w:t>具体类别</w:t>
            </w:r>
          </w:p>
        </w:tc>
        <w:tc>
          <w:tcPr>
            <w:tcW w:w="855" w:type="dxa"/>
            <w:tcBorders>
              <w:left w:val="single" w:sz="4" w:space="0" w:color="auto"/>
            </w:tcBorders>
            <w:vAlign w:val="center"/>
          </w:tcPr>
          <w:p w14:paraId="49EC1B75" w14:textId="77777777" w:rsidR="00F56968" w:rsidRDefault="00000000">
            <w:pPr>
              <w:spacing w:line="440" w:lineRule="exact"/>
              <w:jc w:val="center"/>
              <w:rPr>
                <w:rFonts w:eastAsiaTheme="minorEastAsia"/>
                <w:b/>
                <w:sz w:val="24"/>
              </w:rPr>
            </w:pPr>
            <w:r>
              <w:rPr>
                <w:rFonts w:eastAsiaTheme="minorEastAsia"/>
                <w:b/>
                <w:sz w:val="24"/>
              </w:rPr>
              <w:t>分值</w:t>
            </w:r>
          </w:p>
        </w:tc>
        <w:tc>
          <w:tcPr>
            <w:tcW w:w="825" w:type="dxa"/>
            <w:vAlign w:val="center"/>
          </w:tcPr>
          <w:p w14:paraId="01E62EB9" w14:textId="77777777" w:rsidR="00F56968" w:rsidRDefault="00000000">
            <w:pPr>
              <w:spacing w:line="440" w:lineRule="exact"/>
              <w:jc w:val="center"/>
              <w:rPr>
                <w:rFonts w:eastAsiaTheme="minorEastAsia"/>
                <w:b/>
                <w:sz w:val="24"/>
              </w:rPr>
            </w:pPr>
            <w:r>
              <w:rPr>
                <w:rFonts w:eastAsiaTheme="minorEastAsia"/>
                <w:b/>
                <w:sz w:val="24"/>
              </w:rPr>
              <w:t>得分</w:t>
            </w:r>
          </w:p>
        </w:tc>
        <w:tc>
          <w:tcPr>
            <w:tcW w:w="734" w:type="dxa"/>
            <w:vAlign w:val="center"/>
          </w:tcPr>
          <w:p w14:paraId="769B332A" w14:textId="77777777" w:rsidR="00F56968" w:rsidRDefault="00000000">
            <w:pPr>
              <w:spacing w:line="440" w:lineRule="exact"/>
              <w:jc w:val="center"/>
              <w:rPr>
                <w:rFonts w:eastAsiaTheme="minorEastAsia"/>
                <w:b/>
                <w:sz w:val="24"/>
              </w:rPr>
            </w:pPr>
            <w:r>
              <w:rPr>
                <w:rFonts w:eastAsiaTheme="minorEastAsia"/>
                <w:b/>
                <w:sz w:val="24"/>
              </w:rPr>
              <w:t>备注</w:t>
            </w:r>
          </w:p>
        </w:tc>
      </w:tr>
    </w:tbl>
    <w:p w14:paraId="7D94E5CA" w14:textId="460128AD" w:rsidR="00F56968" w:rsidRDefault="00000000" w:rsidP="00101D98">
      <w:pPr>
        <w:jc w:val="center"/>
        <w:rPr>
          <w:rFonts w:eastAsia="黑体"/>
          <w:b/>
          <w:sz w:val="36"/>
          <w:szCs w:val="36"/>
        </w:rPr>
      </w:pPr>
      <w:r>
        <w:br w:type="page"/>
      </w:r>
      <w:r>
        <w:rPr>
          <w:rFonts w:eastAsia="黑体"/>
          <w:b/>
          <w:sz w:val="36"/>
          <w:szCs w:val="36"/>
        </w:rPr>
        <w:lastRenderedPageBreak/>
        <w:t>第四章</w:t>
      </w:r>
      <w:r>
        <w:rPr>
          <w:rFonts w:eastAsia="黑体"/>
          <w:b/>
          <w:sz w:val="36"/>
          <w:szCs w:val="36"/>
        </w:rPr>
        <w:t xml:space="preserve"> </w:t>
      </w:r>
      <w:r>
        <w:rPr>
          <w:rFonts w:eastAsia="黑体"/>
          <w:b/>
          <w:sz w:val="36"/>
          <w:szCs w:val="36"/>
        </w:rPr>
        <w:t>合同主要条款</w:t>
      </w:r>
    </w:p>
    <w:p w14:paraId="54408412" w14:textId="77777777" w:rsidR="00F56968" w:rsidRDefault="00F56968">
      <w:pPr>
        <w:spacing w:line="520" w:lineRule="exact"/>
        <w:jc w:val="right"/>
        <w:rPr>
          <w:b/>
          <w:snapToGrid w:val="0"/>
          <w:sz w:val="24"/>
        </w:rPr>
      </w:pPr>
    </w:p>
    <w:p w14:paraId="4A1792F6" w14:textId="77777777" w:rsidR="00F56968" w:rsidRDefault="00000000">
      <w:pPr>
        <w:spacing w:line="520" w:lineRule="exact"/>
        <w:jc w:val="right"/>
        <w:rPr>
          <w:bCs/>
          <w:snapToGrid w:val="0"/>
          <w:sz w:val="24"/>
        </w:rPr>
      </w:pPr>
      <w:r>
        <w:rPr>
          <w:bCs/>
          <w:snapToGrid w:val="0"/>
          <w:sz w:val="24"/>
        </w:rPr>
        <w:t xml:space="preserve">  </w:t>
      </w:r>
      <w:r>
        <w:rPr>
          <w:bCs/>
          <w:snapToGrid w:val="0"/>
          <w:sz w:val="24"/>
        </w:rPr>
        <w:t>合同编号：</w:t>
      </w:r>
      <w:r>
        <w:rPr>
          <w:bCs/>
          <w:snapToGrid w:val="0"/>
          <w:sz w:val="24"/>
        </w:rPr>
        <w:t xml:space="preserve">SWGR-XXXX-FW-2025XXXX-001     </w:t>
      </w:r>
    </w:p>
    <w:p w14:paraId="056DBAD7" w14:textId="77777777" w:rsidR="00F56968" w:rsidRDefault="00F56968">
      <w:pPr>
        <w:spacing w:line="520" w:lineRule="exact"/>
        <w:rPr>
          <w:b/>
          <w:snapToGrid w:val="0"/>
          <w:sz w:val="24"/>
        </w:rPr>
      </w:pPr>
    </w:p>
    <w:p w14:paraId="5DA58AEB" w14:textId="77777777" w:rsidR="00F56968" w:rsidRDefault="00000000">
      <w:pPr>
        <w:spacing w:line="520" w:lineRule="exact"/>
        <w:rPr>
          <w:bCs/>
          <w:snapToGrid w:val="0"/>
          <w:sz w:val="24"/>
        </w:rPr>
      </w:pPr>
      <w:r>
        <w:rPr>
          <w:b/>
          <w:snapToGrid w:val="0"/>
          <w:sz w:val="24"/>
        </w:rPr>
        <w:t>甲方：四川蜀物广润物流有限公司</w:t>
      </w:r>
    </w:p>
    <w:p w14:paraId="32CF37C8" w14:textId="77777777" w:rsidR="00F56968" w:rsidRDefault="00000000">
      <w:pPr>
        <w:spacing w:line="520" w:lineRule="exact"/>
        <w:rPr>
          <w:b/>
          <w:bCs/>
          <w:snapToGrid w:val="0"/>
          <w:sz w:val="24"/>
        </w:rPr>
      </w:pPr>
      <w:r>
        <w:rPr>
          <w:b/>
          <w:snapToGrid w:val="0"/>
          <w:sz w:val="24"/>
        </w:rPr>
        <w:t>地址：</w:t>
      </w:r>
      <w:r>
        <w:rPr>
          <w:b/>
          <w:bCs/>
          <w:sz w:val="24"/>
        </w:rPr>
        <w:t>成都市青羊区光华北五路</w:t>
      </w:r>
      <w:r>
        <w:rPr>
          <w:b/>
          <w:bCs/>
          <w:sz w:val="24"/>
        </w:rPr>
        <w:t>266</w:t>
      </w:r>
      <w:r>
        <w:rPr>
          <w:b/>
          <w:bCs/>
          <w:sz w:val="24"/>
        </w:rPr>
        <w:t>号青羊总部经济基地</w:t>
      </w:r>
      <w:r>
        <w:rPr>
          <w:b/>
          <w:bCs/>
          <w:sz w:val="24"/>
        </w:rPr>
        <w:t>2</w:t>
      </w:r>
      <w:r>
        <w:rPr>
          <w:b/>
          <w:bCs/>
          <w:sz w:val="24"/>
        </w:rPr>
        <w:t>单元</w:t>
      </w:r>
      <w:r>
        <w:rPr>
          <w:b/>
          <w:bCs/>
          <w:sz w:val="24"/>
        </w:rPr>
        <w:t>A</w:t>
      </w:r>
      <w:r>
        <w:rPr>
          <w:b/>
          <w:bCs/>
          <w:sz w:val="24"/>
        </w:rPr>
        <w:t>座</w:t>
      </w:r>
      <w:r>
        <w:rPr>
          <w:b/>
          <w:bCs/>
          <w:sz w:val="24"/>
        </w:rPr>
        <w:t>13</w:t>
      </w:r>
      <w:r>
        <w:rPr>
          <w:b/>
          <w:bCs/>
          <w:sz w:val="24"/>
        </w:rPr>
        <w:t>楼</w:t>
      </w:r>
    </w:p>
    <w:p w14:paraId="529BC866" w14:textId="77777777" w:rsidR="00F56968" w:rsidRDefault="00000000">
      <w:pPr>
        <w:autoSpaceDE w:val="0"/>
        <w:autoSpaceDN w:val="0"/>
        <w:adjustRightInd w:val="0"/>
        <w:spacing w:line="520" w:lineRule="exact"/>
        <w:rPr>
          <w:color w:val="000000"/>
          <w:sz w:val="24"/>
          <w:szCs w:val="22"/>
        </w:rPr>
      </w:pPr>
      <w:r>
        <w:rPr>
          <w:b/>
          <w:snapToGrid w:val="0"/>
          <w:color w:val="000000"/>
          <w:sz w:val="24"/>
          <w:szCs w:val="22"/>
        </w:rPr>
        <w:t>联系人：</w:t>
      </w:r>
      <w:r>
        <w:rPr>
          <w:b/>
          <w:snapToGrid w:val="0"/>
          <w:color w:val="000000"/>
          <w:sz w:val="24"/>
          <w:szCs w:val="22"/>
        </w:rPr>
        <w:t xml:space="preserve">        </w:t>
      </w:r>
      <w:r>
        <w:rPr>
          <w:b/>
          <w:snapToGrid w:val="0"/>
          <w:color w:val="000000"/>
          <w:sz w:val="24"/>
          <w:szCs w:val="22"/>
        </w:rPr>
        <w:tab/>
      </w:r>
      <w:r>
        <w:rPr>
          <w:b/>
          <w:snapToGrid w:val="0"/>
          <w:color w:val="000000"/>
          <w:sz w:val="24"/>
          <w:szCs w:val="22"/>
        </w:rPr>
        <w:t>联系电话：</w:t>
      </w:r>
      <w:r>
        <w:rPr>
          <w:b/>
          <w:snapToGrid w:val="0"/>
          <w:color w:val="000000"/>
          <w:sz w:val="24"/>
          <w:szCs w:val="22"/>
        </w:rPr>
        <w:t xml:space="preserve">           </w:t>
      </w:r>
      <w:r>
        <w:rPr>
          <w:b/>
          <w:snapToGrid w:val="0"/>
          <w:color w:val="000000"/>
          <w:sz w:val="24"/>
          <w:szCs w:val="22"/>
        </w:rPr>
        <w:t>电子邮件</w:t>
      </w:r>
      <w:r>
        <w:rPr>
          <w:b/>
          <w:snapToGrid w:val="0"/>
          <w:sz w:val="24"/>
          <w:szCs w:val="22"/>
        </w:rPr>
        <w:t>：</w:t>
      </w:r>
      <w:r>
        <w:rPr>
          <w:rFonts w:hint="eastAsia"/>
          <w:b/>
          <w:snapToGrid w:val="0"/>
          <w:sz w:val="24"/>
          <w:szCs w:val="22"/>
        </w:rPr>
        <w:t>3834330667@qq.com</w:t>
      </w:r>
    </w:p>
    <w:p w14:paraId="3D63DB9A" w14:textId="77777777" w:rsidR="00F56968" w:rsidRDefault="00F56968">
      <w:pPr>
        <w:spacing w:line="520" w:lineRule="exact"/>
        <w:rPr>
          <w:b/>
          <w:snapToGrid w:val="0"/>
          <w:sz w:val="24"/>
        </w:rPr>
      </w:pPr>
    </w:p>
    <w:p w14:paraId="3AEC8806" w14:textId="77777777" w:rsidR="00F56968" w:rsidRDefault="00000000">
      <w:pPr>
        <w:spacing w:line="520" w:lineRule="exact"/>
        <w:rPr>
          <w:b/>
          <w:snapToGrid w:val="0"/>
          <w:sz w:val="24"/>
        </w:rPr>
      </w:pPr>
      <w:r>
        <w:rPr>
          <w:b/>
          <w:snapToGrid w:val="0"/>
          <w:sz w:val="24"/>
        </w:rPr>
        <w:t>乙方：</w:t>
      </w:r>
      <w:r>
        <w:rPr>
          <w:b/>
          <w:snapToGrid w:val="0"/>
          <w:sz w:val="24"/>
        </w:rPr>
        <w:t>XXX</w:t>
      </w:r>
      <w:r>
        <w:rPr>
          <w:b/>
          <w:snapToGrid w:val="0"/>
          <w:sz w:val="24"/>
        </w:rPr>
        <w:t>律师事务所</w:t>
      </w:r>
    </w:p>
    <w:p w14:paraId="1F2B294B" w14:textId="77777777" w:rsidR="00F56968" w:rsidRDefault="00000000">
      <w:pPr>
        <w:spacing w:line="520" w:lineRule="exact"/>
        <w:rPr>
          <w:b/>
          <w:snapToGrid w:val="0"/>
          <w:sz w:val="24"/>
        </w:rPr>
      </w:pPr>
      <w:r>
        <w:rPr>
          <w:b/>
          <w:snapToGrid w:val="0"/>
          <w:sz w:val="24"/>
        </w:rPr>
        <w:t>地址：</w:t>
      </w:r>
    </w:p>
    <w:p w14:paraId="55DBF74A" w14:textId="77777777" w:rsidR="00F56968" w:rsidRDefault="00000000">
      <w:pPr>
        <w:spacing w:line="520" w:lineRule="exact"/>
        <w:rPr>
          <w:b/>
          <w:snapToGrid w:val="0"/>
          <w:sz w:val="24"/>
        </w:rPr>
      </w:pPr>
      <w:r>
        <w:rPr>
          <w:b/>
          <w:snapToGrid w:val="0"/>
          <w:sz w:val="24"/>
        </w:rPr>
        <w:t>联系人：</w:t>
      </w:r>
      <w:r>
        <w:rPr>
          <w:b/>
          <w:snapToGrid w:val="0"/>
          <w:sz w:val="24"/>
        </w:rPr>
        <w:t xml:space="preserve">         </w:t>
      </w:r>
      <w:r>
        <w:rPr>
          <w:b/>
          <w:snapToGrid w:val="0"/>
          <w:sz w:val="24"/>
        </w:rPr>
        <w:t>联系电话：</w:t>
      </w:r>
      <w:r>
        <w:rPr>
          <w:b/>
          <w:snapToGrid w:val="0"/>
          <w:sz w:val="24"/>
        </w:rPr>
        <w:t xml:space="preserve">            </w:t>
      </w:r>
      <w:r>
        <w:rPr>
          <w:b/>
          <w:snapToGrid w:val="0"/>
          <w:sz w:val="24"/>
        </w:rPr>
        <w:t>电子邮件：</w:t>
      </w:r>
      <w:r>
        <w:rPr>
          <w:b/>
          <w:snapToGrid w:val="0"/>
          <w:sz w:val="24"/>
        </w:rPr>
        <w:t xml:space="preserve">  </w:t>
      </w:r>
    </w:p>
    <w:p w14:paraId="72AAB1F0" w14:textId="77777777" w:rsidR="00F56968" w:rsidRDefault="00000000">
      <w:pPr>
        <w:spacing w:line="520" w:lineRule="exact"/>
        <w:ind w:firstLineChars="200" w:firstLine="480"/>
        <w:rPr>
          <w:snapToGrid w:val="0"/>
          <w:sz w:val="24"/>
        </w:rPr>
      </w:pPr>
      <w:r>
        <w:rPr>
          <w:snapToGrid w:val="0"/>
          <w:sz w:val="24"/>
        </w:rPr>
        <w:t xml:space="preserve"> </w:t>
      </w:r>
    </w:p>
    <w:p w14:paraId="19793F26" w14:textId="77777777" w:rsidR="00F56968" w:rsidRDefault="00000000">
      <w:pPr>
        <w:spacing w:line="520" w:lineRule="exact"/>
        <w:ind w:firstLineChars="200" w:firstLine="480"/>
        <w:rPr>
          <w:b/>
          <w:snapToGrid w:val="0"/>
          <w:sz w:val="24"/>
        </w:rPr>
      </w:pPr>
      <w:r>
        <w:rPr>
          <w:snapToGrid w:val="0"/>
          <w:sz w:val="24"/>
        </w:rPr>
        <w:t>甲方因</w:t>
      </w:r>
      <w:r>
        <w:rPr>
          <w:b/>
          <w:bCs/>
          <w:snapToGrid w:val="0"/>
          <w:sz w:val="24"/>
          <w:u w:val="single"/>
        </w:rPr>
        <w:t xml:space="preserve"> </w:t>
      </w:r>
      <w:r>
        <w:rPr>
          <w:rFonts w:hint="eastAsia"/>
          <w:b/>
          <w:bCs/>
          <w:snapToGrid w:val="0"/>
          <w:sz w:val="24"/>
          <w:u w:val="single"/>
        </w:rPr>
        <w:t>xx</w:t>
      </w:r>
      <w:r>
        <w:rPr>
          <w:rFonts w:hint="eastAsia"/>
          <w:b/>
          <w:bCs/>
          <w:snapToGrid w:val="0"/>
          <w:sz w:val="24"/>
          <w:u w:val="single"/>
        </w:rPr>
        <w:t>公司</w:t>
      </w:r>
      <w:r>
        <w:rPr>
          <w:b/>
          <w:bCs/>
          <w:snapToGrid w:val="0"/>
          <w:sz w:val="24"/>
          <w:u w:val="single"/>
        </w:rPr>
        <w:t>在</w:t>
      </w:r>
      <w:r>
        <w:rPr>
          <w:b/>
          <w:bCs/>
          <w:snapToGrid w:val="0"/>
          <w:sz w:val="24"/>
          <w:u w:val="single"/>
        </w:rPr>
        <w:t>xx</w:t>
      </w:r>
      <w:r>
        <w:rPr>
          <w:b/>
          <w:bCs/>
          <w:snapToGrid w:val="0"/>
          <w:sz w:val="24"/>
          <w:u w:val="single"/>
        </w:rPr>
        <w:t>项目</w:t>
      </w:r>
      <w:r>
        <w:rPr>
          <w:rFonts w:hint="eastAsia"/>
          <w:b/>
          <w:bCs/>
          <w:snapToGrid w:val="0"/>
          <w:sz w:val="24"/>
          <w:u w:val="single"/>
        </w:rPr>
        <w:t>中</w:t>
      </w:r>
      <w:r>
        <w:rPr>
          <w:b/>
          <w:bCs/>
          <w:snapToGrid w:val="0"/>
          <w:sz w:val="24"/>
          <w:u w:val="single"/>
        </w:rPr>
        <w:t>涉嫌构成合同诈骗、伪造公章或虚假诉讼</w:t>
      </w:r>
      <w:r>
        <w:rPr>
          <w:rFonts w:hint="eastAsia"/>
          <w:b/>
          <w:bCs/>
          <w:snapToGrid w:val="0"/>
          <w:sz w:val="24"/>
          <w:u w:val="single"/>
        </w:rPr>
        <w:t>罪</w:t>
      </w:r>
      <w:r>
        <w:rPr>
          <w:rFonts w:hint="eastAsia"/>
          <w:b/>
          <w:bCs/>
          <w:snapToGrid w:val="0"/>
          <w:sz w:val="24"/>
          <w:u w:val="single"/>
        </w:rPr>
        <w:t xml:space="preserve"> </w:t>
      </w:r>
      <w:r>
        <w:rPr>
          <w:rFonts w:hint="eastAsia"/>
        </w:rPr>
        <w:t>等</w:t>
      </w:r>
      <w:r>
        <w:rPr>
          <w:snapToGrid w:val="0"/>
          <w:sz w:val="24"/>
        </w:rPr>
        <w:t>，委托乙方律师担任代理人。根据《中华人民共和国民法典》《中华人民共和国律师法》等相关法律法规的规定，双方经过平等协商，现签订本合同，共同遵照执行。</w:t>
      </w:r>
    </w:p>
    <w:p w14:paraId="5B784B20" w14:textId="77777777" w:rsidR="00F56968" w:rsidRDefault="00000000">
      <w:pPr>
        <w:spacing w:line="520" w:lineRule="exact"/>
        <w:ind w:firstLineChars="200" w:firstLine="482"/>
        <w:rPr>
          <w:b/>
          <w:snapToGrid w:val="0"/>
          <w:sz w:val="24"/>
        </w:rPr>
      </w:pPr>
      <w:r>
        <w:rPr>
          <w:b/>
          <w:snapToGrid w:val="0"/>
          <w:sz w:val="24"/>
        </w:rPr>
        <w:t>一、委托事项</w:t>
      </w:r>
    </w:p>
    <w:p w14:paraId="30E6FEEA" w14:textId="77777777" w:rsidR="00F56968" w:rsidRDefault="00000000">
      <w:pPr>
        <w:spacing w:line="520" w:lineRule="exact"/>
        <w:ind w:firstLineChars="200" w:firstLine="480"/>
        <w:rPr>
          <w:b/>
          <w:bCs/>
          <w:snapToGrid w:val="0"/>
          <w:sz w:val="24"/>
          <w:u w:val="single"/>
        </w:rPr>
      </w:pPr>
      <w:r>
        <w:rPr>
          <w:snapToGrid w:val="0"/>
          <w:sz w:val="24"/>
        </w:rPr>
        <w:t xml:space="preserve">1.1  </w:t>
      </w:r>
      <w:r>
        <w:rPr>
          <w:snapToGrid w:val="0"/>
          <w:sz w:val="24"/>
        </w:rPr>
        <w:t>项目名称：</w:t>
      </w:r>
      <w:r>
        <w:rPr>
          <w:b/>
          <w:bCs/>
          <w:snapToGrid w:val="0"/>
          <w:sz w:val="24"/>
          <w:u w:val="single"/>
        </w:rPr>
        <w:t xml:space="preserve"> </w:t>
      </w:r>
      <w:r>
        <w:rPr>
          <w:b/>
          <w:bCs/>
          <w:snapToGrid w:val="0"/>
          <w:sz w:val="24"/>
          <w:u w:val="single"/>
        </w:rPr>
        <w:t>四川蜀物广润物流有限公司</w:t>
      </w:r>
      <w:r>
        <w:rPr>
          <w:rFonts w:hint="eastAsia"/>
          <w:b/>
          <w:bCs/>
          <w:snapToGrid w:val="0"/>
          <w:sz w:val="24"/>
          <w:u w:val="single"/>
        </w:rPr>
        <w:t>XX</w:t>
      </w:r>
      <w:r>
        <w:rPr>
          <w:rFonts w:hint="eastAsia"/>
          <w:b/>
          <w:bCs/>
          <w:snapToGrid w:val="0"/>
          <w:sz w:val="24"/>
          <w:u w:val="single"/>
        </w:rPr>
        <w:t>项目</w:t>
      </w:r>
      <w:r>
        <w:rPr>
          <w:b/>
          <w:bCs/>
          <w:snapToGrid w:val="0"/>
          <w:sz w:val="24"/>
          <w:u w:val="single"/>
        </w:rPr>
        <w:t>专项法律服务。</w:t>
      </w:r>
      <w:r>
        <w:rPr>
          <w:b/>
          <w:bCs/>
          <w:snapToGrid w:val="0"/>
          <w:sz w:val="24"/>
          <w:u w:val="single"/>
        </w:rPr>
        <w:t xml:space="preserve"> </w:t>
      </w:r>
    </w:p>
    <w:p w14:paraId="28CE2D41" w14:textId="77777777" w:rsidR="00F56968" w:rsidRDefault="00000000">
      <w:pPr>
        <w:spacing w:line="520" w:lineRule="exact"/>
        <w:ind w:firstLineChars="200" w:firstLine="480"/>
        <w:rPr>
          <w:b/>
          <w:bCs/>
          <w:snapToGrid w:val="0"/>
          <w:sz w:val="24"/>
          <w:u w:val="single"/>
        </w:rPr>
      </w:pPr>
      <w:r>
        <w:rPr>
          <w:snapToGrid w:val="0"/>
          <w:sz w:val="24"/>
        </w:rPr>
        <w:t xml:space="preserve">1.2  </w:t>
      </w:r>
      <w:r>
        <w:rPr>
          <w:snapToGrid w:val="0"/>
          <w:sz w:val="24"/>
        </w:rPr>
        <w:t>拟受理案件的机构：</w:t>
      </w:r>
      <w:r>
        <w:rPr>
          <w:b/>
          <w:bCs/>
          <w:snapToGrid w:val="0"/>
          <w:sz w:val="24"/>
          <w:u w:val="single"/>
        </w:rPr>
        <w:t xml:space="preserve">                            </w:t>
      </w:r>
    </w:p>
    <w:p w14:paraId="08AACCB7" w14:textId="77777777" w:rsidR="00F56968" w:rsidRDefault="00000000">
      <w:pPr>
        <w:spacing w:line="520" w:lineRule="exact"/>
        <w:ind w:firstLineChars="200" w:firstLine="480"/>
        <w:rPr>
          <w:b/>
          <w:bCs/>
          <w:snapToGrid w:val="0"/>
          <w:sz w:val="24"/>
          <w:u w:val="single"/>
        </w:rPr>
      </w:pPr>
      <w:r>
        <w:rPr>
          <w:snapToGrid w:val="0"/>
          <w:sz w:val="24"/>
        </w:rPr>
        <w:t xml:space="preserve">1.3  </w:t>
      </w:r>
      <w:r>
        <w:rPr>
          <w:snapToGrid w:val="0"/>
          <w:sz w:val="24"/>
        </w:rPr>
        <w:t>甲方在案件中的身份或地位：</w:t>
      </w:r>
      <w:r>
        <w:rPr>
          <w:b/>
          <w:bCs/>
          <w:snapToGrid w:val="0"/>
          <w:sz w:val="24"/>
          <w:u w:val="single"/>
        </w:rPr>
        <w:t xml:space="preserve">                    </w:t>
      </w:r>
    </w:p>
    <w:p w14:paraId="1B7C4181" w14:textId="77777777" w:rsidR="00F56968" w:rsidRDefault="00000000">
      <w:pPr>
        <w:spacing w:line="520" w:lineRule="exact"/>
        <w:ind w:firstLineChars="200" w:firstLine="480"/>
        <w:rPr>
          <w:b/>
          <w:snapToGrid w:val="0"/>
          <w:sz w:val="24"/>
        </w:rPr>
      </w:pPr>
      <w:r>
        <w:rPr>
          <w:snapToGrid w:val="0"/>
          <w:sz w:val="24"/>
        </w:rPr>
        <w:t xml:space="preserve">1.4  </w:t>
      </w:r>
      <w:r>
        <w:rPr>
          <w:snapToGrid w:val="0"/>
          <w:sz w:val="24"/>
        </w:rPr>
        <w:t>代理阶段：包括刑事控告阶段、侦查起诉阶段、审判阶段等所有相关法律程序</w:t>
      </w:r>
      <w:r>
        <w:rPr>
          <w:rFonts w:hint="eastAsia"/>
          <w:snapToGrid w:val="0"/>
          <w:sz w:val="24"/>
        </w:rPr>
        <w:t>。</w:t>
      </w:r>
    </w:p>
    <w:p w14:paraId="08E9AE1C" w14:textId="77777777" w:rsidR="00F56968" w:rsidRDefault="00000000">
      <w:pPr>
        <w:spacing w:line="520" w:lineRule="exact"/>
        <w:ind w:firstLineChars="200" w:firstLine="482"/>
        <w:rPr>
          <w:b/>
          <w:snapToGrid w:val="0"/>
          <w:sz w:val="24"/>
        </w:rPr>
      </w:pPr>
      <w:r>
        <w:rPr>
          <w:b/>
          <w:snapToGrid w:val="0"/>
          <w:sz w:val="24"/>
        </w:rPr>
        <w:t>二、服务律师</w:t>
      </w:r>
    </w:p>
    <w:p w14:paraId="07C91D26" w14:textId="77777777" w:rsidR="00F56968" w:rsidRDefault="00000000">
      <w:pPr>
        <w:spacing w:line="520" w:lineRule="exact"/>
        <w:ind w:firstLineChars="200" w:firstLine="480"/>
        <w:rPr>
          <w:snapToGrid w:val="0"/>
          <w:sz w:val="24"/>
        </w:rPr>
      </w:pPr>
      <w:r>
        <w:rPr>
          <w:snapToGrid w:val="0"/>
          <w:sz w:val="24"/>
        </w:rPr>
        <w:t>乙方根据委托事项具体情况，特指派乙方的专职律师</w:t>
      </w:r>
      <w:r>
        <w:rPr>
          <w:snapToGrid w:val="0"/>
          <w:sz w:val="24"/>
          <w:u w:val="single"/>
        </w:rPr>
        <w:t xml:space="preserve">       </w:t>
      </w:r>
      <w:r>
        <w:rPr>
          <w:snapToGrid w:val="0"/>
          <w:sz w:val="24"/>
        </w:rPr>
        <w:t>律师（联系方式：</w:t>
      </w:r>
      <w:r>
        <w:rPr>
          <w:snapToGrid w:val="0"/>
          <w:sz w:val="24"/>
          <w:u w:val="single"/>
        </w:rPr>
        <w:t xml:space="preserve">        </w:t>
      </w:r>
      <w:r>
        <w:rPr>
          <w:snapToGrid w:val="0"/>
          <w:sz w:val="24"/>
        </w:rPr>
        <w:t>），专职律师</w:t>
      </w:r>
      <w:r>
        <w:rPr>
          <w:snapToGrid w:val="0"/>
          <w:sz w:val="24"/>
          <w:u w:val="single"/>
        </w:rPr>
        <w:t xml:space="preserve">       </w:t>
      </w:r>
      <w:r>
        <w:rPr>
          <w:snapToGrid w:val="0"/>
          <w:sz w:val="24"/>
        </w:rPr>
        <w:t>律师（联系方式：</w:t>
      </w:r>
      <w:r>
        <w:rPr>
          <w:snapToGrid w:val="0"/>
          <w:sz w:val="24"/>
          <w:u w:val="single"/>
        </w:rPr>
        <w:t xml:space="preserve">          </w:t>
      </w:r>
      <w:r>
        <w:rPr>
          <w:snapToGrid w:val="0"/>
          <w:sz w:val="24"/>
        </w:rPr>
        <w:t>）担任甲方在本合同项下纠纷的诉讼（仲裁）代理人，直至完成本合同约定的委托事项。</w:t>
      </w:r>
    </w:p>
    <w:p w14:paraId="496FFE64" w14:textId="77777777" w:rsidR="00F56968" w:rsidRDefault="00000000">
      <w:pPr>
        <w:spacing w:line="520" w:lineRule="exact"/>
        <w:ind w:firstLineChars="200" w:firstLine="480"/>
        <w:rPr>
          <w:snapToGrid w:val="0"/>
          <w:sz w:val="24"/>
        </w:rPr>
      </w:pPr>
      <w:r>
        <w:rPr>
          <w:snapToGrid w:val="0"/>
          <w:sz w:val="24"/>
        </w:rPr>
        <w:lastRenderedPageBreak/>
        <w:t>乙方律师因健康、执业机构变动、被暂停执业等原因不能履行代理职责时，经甲方书面同意，乙方可另行指派代理律师。</w:t>
      </w:r>
    </w:p>
    <w:p w14:paraId="687F1605" w14:textId="77777777" w:rsidR="00F56968" w:rsidRDefault="00000000">
      <w:pPr>
        <w:spacing w:line="520" w:lineRule="exact"/>
        <w:ind w:firstLineChars="200" w:firstLine="482"/>
        <w:rPr>
          <w:b/>
          <w:snapToGrid w:val="0"/>
          <w:sz w:val="24"/>
        </w:rPr>
      </w:pPr>
      <w:r>
        <w:rPr>
          <w:b/>
          <w:snapToGrid w:val="0"/>
          <w:sz w:val="24"/>
        </w:rPr>
        <w:t>三、乙方代理职责</w:t>
      </w:r>
    </w:p>
    <w:p w14:paraId="6E7CB9E5"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就案件涉嫌罪名及现有证据材料提供书面法律意见；</w:t>
      </w:r>
    </w:p>
    <w:p w14:paraId="41F47E9A"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梳理伪造证据材料、资金流向等核心证据链，起草相关法律文书；</w:t>
      </w:r>
    </w:p>
    <w:p w14:paraId="5BA9AFE3"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向有管辖权的公安机关提交立案申请；</w:t>
      </w:r>
    </w:p>
    <w:p w14:paraId="17CD7E6B"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跟进刑事立案情况，针对不予立案的决定申请复议或提请检察机关监督立案等；</w:t>
      </w:r>
    </w:p>
    <w:p w14:paraId="41779860"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协助司法机关及比选人固定涉案电子数据、财务账册等定罪证据，提出侦查建议等；</w:t>
      </w:r>
    </w:p>
    <w:p w14:paraId="241D7BFC"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申请查封、扣押、冻结对方涉案资产；</w:t>
      </w:r>
    </w:p>
    <w:p w14:paraId="1A2A359C"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向检察院提交量刑及赃款追缴法律意见；</w:t>
      </w:r>
    </w:p>
    <w:p w14:paraId="60576AF3"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出庭支持刑事诉讼，主张退赔退赃等；</w:t>
      </w:r>
    </w:p>
    <w:p w14:paraId="14AEDED8"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刑事判决生效后，协助公司追缴未退赔赃款；</w:t>
      </w:r>
    </w:p>
    <w:p w14:paraId="13A7D3E5"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及时跟进案件进展并形成书面报告，定期评估立案成功率、赃款追回可能性，动态调整策略，对查封</w:t>
      </w:r>
      <w:r>
        <w:rPr>
          <w:rFonts w:hint="eastAsia"/>
          <w:snapToGrid w:val="0"/>
          <w:sz w:val="24"/>
        </w:rPr>
        <w:t>/</w:t>
      </w:r>
      <w:r>
        <w:rPr>
          <w:rFonts w:hint="eastAsia"/>
          <w:snapToGrid w:val="0"/>
          <w:sz w:val="24"/>
        </w:rPr>
        <w:t>扣押对方资产到期提示等；</w:t>
      </w:r>
    </w:p>
    <w:p w14:paraId="2878C059" w14:textId="77777777" w:rsidR="00F56968" w:rsidRDefault="00000000">
      <w:pPr>
        <w:numPr>
          <w:ilvl w:val="0"/>
          <w:numId w:val="3"/>
        </w:numPr>
        <w:spacing w:line="520" w:lineRule="exact"/>
        <w:ind w:firstLineChars="200" w:firstLine="480"/>
        <w:rPr>
          <w:snapToGrid w:val="0"/>
          <w:sz w:val="24"/>
        </w:rPr>
      </w:pPr>
      <w:r>
        <w:rPr>
          <w:rFonts w:hint="eastAsia"/>
          <w:snapToGrid w:val="0"/>
          <w:sz w:val="24"/>
        </w:rPr>
        <w:t>其他需要由比选申请人完成的相关代理事项。</w:t>
      </w:r>
    </w:p>
    <w:p w14:paraId="3B77ED19" w14:textId="77777777" w:rsidR="00F56968" w:rsidRDefault="00000000">
      <w:pPr>
        <w:spacing w:line="520" w:lineRule="exact"/>
        <w:ind w:firstLineChars="200" w:firstLine="482"/>
        <w:rPr>
          <w:b/>
          <w:snapToGrid w:val="0"/>
          <w:sz w:val="24"/>
        </w:rPr>
      </w:pPr>
      <w:r>
        <w:rPr>
          <w:b/>
          <w:snapToGrid w:val="0"/>
          <w:sz w:val="24"/>
        </w:rPr>
        <w:t>四、代理权限</w:t>
      </w:r>
    </w:p>
    <w:p w14:paraId="02CFBEF6" w14:textId="77777777" w:rsidR="00F56968" w:rsidRDefault="00000000">
      <w:pPr>
        <w:spacing w:line="520" w:lineRule="exact"/>
        <w:ind w:firstLineChars="200" w:firstLine="480"/>
        <w:rPr>
          <w:snapToGrid w:val="0"/>
          <w:sz w:val="24"/>
        </w:rPr>
      </w:pPr>
      <w:r>
        <w:rPr>
          <w:snapToGrid w:val="0"/>
          <w:sz w:val="24"/>
        </w:rPr>
        <w:t>甲方授予乙方</w:t>
      </w:r>
      <w:r>
        <w:rPr>
          <w:snapToGrid w:val="0"/>
          <w:sz w:val="24"/>
          <w:u w:val="single"/>
        </w:rPr>
        <w:t xml:space="preserve">       </w:t>
      </w:r>
      <w:r>
        <w:rPr>
          <w:snapToGrid w:val="0"/>
          <w:sz w:val="24"/>
        </w:rPr>
        <w:t>律师的代理权限为</w:t>
      </w:r>
      <w:r>
        <w:rPr>
          <w:snapToGrid w:val="0"/>
          <w:sz w:val="24"/>
          <w:u w:val="single"/>
        </w:rPr>
        <w:t xml:space="preserve">       </w:t>
      </w:r>
      <w:r>
        <w:rPr>
          <w:snapToGrid w:val="0"/>
          <w:sz w:val="24"/>
        </w:rPr>
        <w:t>代理，</w:t>
      </w:r>
      <w:r>
        <w:rPr>
          <w:snapToGrid w:val="0"/>
          <w:sz w:val="24"/>
          <w:u w:val="single"/>
        </w:rPr>
        <w:t xml:space="preserve">       </w:t>
      </w:r>
      <w:r>
        <w:rPr>
          <w:snapToGrid w:val="0"/>
          <w:sz w:val="24"/>
        </w:rPr>
        <w:t>律师的代理权限为</w:t>
      </w:r>
      <w:r>
        <w:rPr>
          <w:snapToGrid w:val="0"/>
          <w:sz w:val="24"/>
          <w:u w:val="single"/>
        </w:rPr>
        <w:t xml:space="preserve">        </w:t>
      </w:r>
      <w:r>
        <w:rPr>
          <w:snapToGrid w:val="0"/>
          <w:sz w:val="24"/>
        </w:rPr>
        <w:t>代理（具体权限详见《授权委托书》）。在代理期间内如需变更代理权限，双方需另行协商，甲方应向乙方重新出具《授权委托书》。</w:t>
      </w:r>
    </w:p>
    <w:p w14:paraId="76DDA5E7" w14:textId="77777777" w:rsidR="00F56968" w:rsidRDefault="00000000">
      <w:pPr>
        <w:spacing w:line="520" w:lineRule="exact"/>
        <w:ind w:firstLineChars="200" w:firstLine="482"/>
        <w:rPr>
          <w:b/>
          <w:snapToGrid w:val="0"/>
          <w:sz w:val="24"/>
        </w:rPr>
      </w:pPr>
      <w:r>
        <w:rPr>
          <w:b/>
          <w:snapToGrid w:val="0"/>
          <w:sz w:val="24"/>
        </w:rPr>
        <w:t>五、甲方的权利与义务</w:t>
      </w:r>
    </w:p>
    <w:p w14:paraId="30327426" w14:textId="77777777" w:rsidR="00F56968" w:rsidRDefault="00000000">
      <w:pPr>
        <w:spacing w:line="520" w:lineRule="exact"/>
        <w:ind w:firstLineChars="200" w:firstLine="480"/>
        <w:rPr>
          <w:snapToGrid w:val="0"/>
          <w:sz w:val="24"/>
        </w:rPr>
      </w:pPr>
      <w:r>
        <w:rPr>
          <w:snapToGrid w:val="0"/>
          <w:sz w:val="24"/>
        </w:rPr>
        <w:t xml:space="preserve">5.1  </w:t>
      </w:r>
      <w:r>
        <w:rPr>
          <w:snapToGrid w:val="0"/>
          <w:sz w:val="24"/>
        </w:rPr>
        <w:t>甲方有权要求乙方及时通报服务或案情进展情况，对乙方提供的法律服务有权提出意见或建议。</w:t>
      </w:r>
    </w:p>
    <w:p w14:paraId="1A9EAF7F" w14:textId="77777777" w:rsidR="00F56968" w:rsidRDefault="00000000">
      <w:pPr>
        <w:spacing w:line="520" w:lineRule="exact"/>
        <w:ind w:firstLineChars="200" w:firstLine="480"/>
        <w:rPr>
          <w:snapToGrid w:val="0"/>
          <w:sz w:val="24"/>
        </w:rPr>
      </w:pPr>
      <w:r>
        <w:rPr>
          <w:snapToGrid w:val="0"/>
          <w:sz w:val="24"/>
        </w:rPr>
        <w:t xml:space="preserve">5.2  </w:t>
      </w:r>
      <w:r>
        <w:rPr>
          <w:snapToGrid w:val="0"/>
          <w:sz w:val="24"/>
        </w:rPr>
        <w:t>甲方有权拒绝乙方及承办律师提出的本委托合同约定之外的其他报酬要求。</w:t>
      </w:r>
    </w:p>
    <w:p w14:paraId="54BF5EDF" w14:textId="77777777" w:rsidR="00F56968" w:rsidRDefault="00000000">
      <w:pPr>
        <w:spacing w:line="520" w:lineRule="exact"/>
        <w:ind w:firstLineChars="200" w:firstLine="480"/>
        <w:rPr>
          <w:snapToGrid w:val="0"/>
          <w:sz w:val="24"/>
        </w:rPr>
      </w:pPr>
      <w:r>
        <w:rPr>
          <w:snapToGrid w:val="0"/>
          <w:sz w:val="24"/>
        </w:rPr>
        <w:lastRenderedPageBreak/>
        <w:t xml:space="preserve">5.3  </w:t>
      </w:r>
      <w:r>
        <w:rPr>
          <w:snapToGrid w:val="0"/>
          <w:sz w:val="24"/>
        </w:rPr>
        <w:t>甲方应如实向乙方代理律师陈述案情，提供有关证据材料和证据线索。</w:t>
      </w:r>
    </w:p>
    <w:p w14:paraId="4CA772A5" w14:textId="77777777" w:rsidR="00F56968" w:rsidRDefault="00000000">
      <w:pPr>
        <w:spacing w:line="520" w:lineRule="exact"/>
        <w:ind w:firstLine="525"/>
        <w:rPr>
          <w:snapToGrid w:val="0"/>
          <w:sz w:val="24"/>
        </w:rPr>
      </w:pPr>
      <w:r>
        <w:rPr>
          <w:snapToGrid w:val="0"/>
          <w:sz w:val="24"/>
        </w:rPr>
        <w:t xml:space="preserve">5.4  </w:t>
      </w:r>
      <w:r>
        <w:rPr>
          <w:snapToGrid w:val="0"/>
          <w:sz w:val="24"/>
        </w:rPr>
        <w:t>甲方应按时、足额向乙方支付律师代理费。</w:t>
      </w:r>
    </w:p>
    <w:p w14:paraId="4EE5F16B" w14:textId="77777777" w:rsidR="00F56968" w:rsidRDefault="00000000">
      <w:pPr>
        <w:spacing w:line="520" w:lineRule="exact"/>
        <w:ind w:firstLineChars="200" w:firstLine="482"/>
        <w:rPr>
          <w:b/>
          <w:snapToGrid w:val="0"/>
          <w:sz w:val="24"/>
        </w:rPr>
      </w:pPr>
      <w:r>
        <w:rPr>
          <w:b/>
          <w:snapToGrid w:val="0"/>
          <w:sz w:val="24"/>
        </w:rPr>
        <w:t>六、乙方的权利与义务</w:t>
      </w:r>
    </w:p>
    <w:p w14:paraId="666B68AA" w14:textId="77777777" w:rsidR="00F56968" w:rsidRDefault="00000000">
      <w:pPr>
        <w:spacing w:line="520" w:lineRule="exact"/>
        <w:ind w:firstLineChars="200" w:firstLine="480"/>
        <w:rPr>
          <w:snapToGrid w:val="0"/>
          <w:sz w:val="24"/>
        </w:rPr>
      </w:pPr>
      <w:r>
        <w:rPr>
          <w:snapToGrid w:val="0"/>
          <w:sz w:val="24"/>
        </w:rPr>
        <w:t xml:space="preserve">6.1  </w:t>
      </w:r>
      <w:r>
        <w:rPr>
          <w:snapToGrid w:val="0"/>
          <w:sz w:val="24"/>
        </w:rPr>
        <w:t>乙方律师应当充分运用自己的专业知识和技能，尽心尽职地根据法律、法规的规定完成本合同约定的被委托事项，最大限度地维护甲方的合法权益；乙方律师应按甲方要求及时通报案件进展情况。</w:t>
      </w:r>
    </w:p>
    <w:p w14:paraId="419B36F2" w14:textId="77777777" w:rsidR="00F56968" w:rsidRDefault="00000000">
      <w:pPr>
        <w:spacing w:line="520" w:lineRule="exact"/>
        <w:ind w:firstLineChars="200" w:firstLine="480"/>
        <w:rPr>
          <w:snapToGrid w:val="0"/>
          <w:sz w:val="24"/>
        </w:rPr>
      </w:pPr>
      <w:r>
        <w:rPr>
          <w:snapToGrid w:val="0"/>
          <w:sz w:val="24"/>
        </w:rPr>
        <w:t xml:space="preserve">6.2  </w:t>
      </w:r>
      <w:r>
        <w:rPr>
          <w:snapToGrid w:val="0"/>
          <w:sz w:val="24"/>
        </w:rPr>
        <w:t>乙方律师应当遵循诚实守信的原则，依据法律、法规的规定做出专业判断，客观地以书面形式告知甲方所委托事项可能出现的全部法律风险。</w:t>
      </w:r>
    </w:p>
    <w:p w14:paraId="7A97BF0C" w14:textId="77777777" w:rsidR="00F56968" w:rsidRDefault="00000000">
      <w:pPr>
        <w:spacing w:line="520" w:lineRule="exact"/>
        <w:ind w:firstLineChars="200" w:firstLine="480"/>
        <w:rPr>
          <w:snapToGrid w:val="0"/>
          <w:sz w:val="24"/>
        </w:rPr>
      </w:pPr>
      <w:r>
        <w:rPr>
          <w:snapToGrid w:val="0"/>
          <w:sz w:val="24"/>
        </w:rPr>
        <w:t xml:space="preserve">6.3  </w:t>
      </w:r>
      <w:r>
        <w:rPr>
          <w:snapToGrid w:val="0"/>
          <w:sz w:val="24"/>
        </w:rPr>
        <w:t>乙方律师应当根据法律规定的时限、时效以及审理机构的要求，及时提交证据，提交法律文书，按时出庭，及时办理受委托的事务。</w:t>
      </w:r>
    </w:p>
    <w:p w14:paraId="2A892719" w14:textId="77777777" w:rsidR="00F56968" w:rsidRDefault="00000000">
      <w:pPr>
        <w:spacing w:line="520" w:lineRule="exact"/>
        <w:ind w:firstLineChars="200" w:firstLine="480"/>
        <w:rPr>
          <w:snapToGrid w:val="0"/>
          <w:sz w:val="24"/>
        </w:rPr>
      </w:pPr>
      <w:r>
        <w:rPr>
          <w:snapToGrid w:val="0"/>
          <w:sz w:val="24"/>
        </w:rPr>
        <w:t xml:space="preserve">6.4  </w:t>
      </w:r>
      <w:r>
        <w:rPr>
          <w:snapToGrid w:val="0"/>
          <w:sz w:val="24"/>
        </w:rPr>
        <w:t>乙方律师对其获知的甲方的商业机密负有保密责任，非由法律规定或甲方书面同意，不得向任何第三方披露。</w:t>
      </w:r>
    </w:p>
    <w:p w14:paraId="6AADA7BF" w14:textId="77777777" w:rsidR="00F56968" w:rsidRDefault="00000000">
      <w:pPr>
        <w:spacing w:line="520" w:lineRule="exact"/>
        <w:ind w:firstLine="525"/>
        <w:rPr>
          <w:snapToGrid w:val="0"/>
          <w:sz w:val="24"/>
        </w:rPr>
      </w:pPr>
      <w:r>
        <w:rPr>
          <w:snapToGrid w:val="0"/>
          <w:sz w:val="24"/>
        </w:rPr>
        <w:t xml:space="preserve">6.5  </w:t>
      </w:r>
      <w:r>
        <w:rPr>
          <w:snapToGrid w:val="0"/>
          <w:sz w:val="24"/>
        </w:rPr>
        <w:t>乙方如发现甲方有捏造事实、故意隐瞒事实真相或故意提供虚假证据等行为的，乙方有权单方解除本合同。</w:t>
      </w:r>
    </w:p>
    <w:p w14:paraId="23093709" w14:textId="77777777" w:rsidR="00F56968" w:rsidRDefault="00000000">
      <w:pPr>
        <w:spacing w:line="520" w:lineRule="exact"/>
        <w:ind w:firstLineChars="200" w:firstLine="480"/>
        <w:rPr>
          <w:snapToGrid w:val="0"/>
          <w:sz w:val="24"/>
        </w:rPr>
      </w:pPr>
      <w:r>
        <w:rPr>
          <w:snapToGrid w:val="0"/>
          <w:sz w:val="24"/>
        </w:rPr>
        <w:t xml:space="preserve">6.6  </w:t>
      </w:r>
      <w:r>
        <w:rPr>
          <w:snapToGrid w:val="0"/>
          <w:sz w:val="24"/>
        </w:rPr>
        <w:t>在涉及与甲方的对抗性案件中，未经甲方书面同意，不得同时担任与甲方具有法律上利益冲突的另一方的委托代理人。</w:t>
      </w:r>
    </w:p>
    <w:p w14:paraId="33911648" w14:textId="77777777" w:rsidR="00F56968" w:rsidRDefault="00000000">
      <w:pPr>
        <w:spacing w:line="520" w:lineRule="exact"/>
        <w:ind w:firstLineChars="200" w:firstLine="480"/>
        <w:rPr>
          <w:snapToGrid w:val="0"/>
          <w:sz w:val="24"/>
        </w:rPr>
      </w:pPr>
      <w:r>
        <w:rPr>
          <w:snapToGrid w:val="0"/>
          <w:sz w:val="24"/>
        </w:rPr>
        <w:t xml:space="preserve">6.7  </w:t>
      </w:r>
      <w:r>
        <w:rPr>
          <w:snapToGrid w:val="0"/>
          <w:sz w:val="24"/>
        </w:rPr>
        <w:t>乙方对甲方业务应当单独建档，对涉及甲方的原始证据、法律文件和财物应当妥善保管，设立交接记录。档案保存时间根据律师业务档案管理规定执行。</w:t>
      </w:r>
    </w:p>
    <w:p w14:paraId="6010A2F8" w14:textId="77777777" w:rsidR="00F56968" w:rsidRDefault="00000000">
      <w:pPr>
        <w:spacing w:line="520" w:lineRule="exact"/>
        <w:ind w:firstLineChars="200" w:firstLine="480"/>
        <w:rPr>
          <w:snapToGrid w:val="0"/>
          <w:sz w:val="24"/>
        </w:rPr>
      </w:pPr>
      <w:r>
        <w:rPr>
          <w:snapToGrid w:val="0"/>
          <w:sz w:val="24"/>
        </w:rPr>
        <w:t xml:space="preserve">6.8  </w:t>
      </w:r>
      <w:r>
        <w:rPr>
          <w:snapToGrid w:val="0"/>
          <w:sz w:val="24"/>
        </w:rPr>
        <w:t>乙方应积极协调处理与诉讼（仲裁）案件相关的全部日常工作（包括但不限于出差、档案查询、与相关人员和机构对接沟通、起草文件文书等），不得推诿、拖延，或将相关工作转交给甲方工作人员处理，但该工作只能由甲方处理的除外。</w:t>
      </w:r>
    </w:p>
    <w:p w14:paraId="7948E3A0" w14:textId="77777777" w:rsidR="00F56968" w:rsidRDefault="00000000">
      <w:pPr>
        <w:spacing w:line="520" w:lineRule="exact"/>
        <w:ind w:firstLineChars="200" w:firstLine="482"/>
        <w:rPr>
          <w:snapToGrid w:val="0"/>
          <w:sz w:val="24"/>
        </w:rPr>
      </w:pPr>
      <w:r>
        <w:rPr>
          <w:b/>
          <w:snapToGrid w:val="0"/>
          <w:sz w:val="24"/>
        </w:rPr>
        <w:t>七、律师代理费</w:t>
      </w:r>
    </w:p>
    <w:p w14:paraId="7C5161AA" w14:textId="77777777" w:rsidR="00F56968" w:rsidRDefault="00000000">
      <w:pPr>
        <w:spacing w:line="520" w:lineRule="exact"/>
        <w:ind w:firstLineChars="200" w:firstLine="480"/>
        <w:rPr>
          <w:snapToGrid w:val="0"/>
          <w:sz w:val="24"/>
        </w:rPr>
      </w:pPr>
      <w:r>
        <w:rPr>
          <w:snapToGrid w:val="0"/>
          <w:sz w:val="24"/>
        </w:rPr>
        <w:t>乙方经招标采购被确定为中标人，根据乙方提供的报价方案，甲方按照下述约定支付律师代理费：</w:t>
      </w:r>
    </w:p>
    <w:p w14:paraId="591CB05D" w14:textId="77777777" w:rsidR="00F56968" w:rsidRDefault="00000000">
      <w:pPr>
        <w:spacing w:line="520" w:lineRule="exact"/>
        <w:ind w:firstLineChars="200" w:firstLine="480"/>
        <w:rPr>
          <w:snapToGrid w:val="0"/>
          <w:sz w:val="24"/>
        </w:rPr>
      </w:pPr>
      <w:r>
        <w:rPr>
          <w:snapToGrid w:val="0"/>
          <w:sz w:val="24"/>
        </w:rPr>
        <w:lastRenderedPageBreak/>
        <w:t xml:space="preserve">7.1  </w:t>
      </w:r>
      <w:r>
        <w:rPr>
          <w:snapToGrid w:val="0"/>
          <w:sz w:val="24"/>
        </w:rPr>
        <w:t>甲方按照以下方式向乙方支付律师代理费：案情分析及提起控告阶段支付</w:t>
      </w:r>
      <w:r w:rsidRPr="00101D98">
        <w:rPr>
          <w:snapToGrid w:val="0"/>
          <w:sz w:val="24"/>
          <w:u w:val="single"/>
        </w:rPr>
        <w:t>5</w:t>
      </w:r>
      <w:r w:rsidRPr="00101D98">
        <w:rPr>
          <w:snapToGrid w:val="0"/>
          <w:sz w:val="24"/>
          <w:u w:val="single"/>
        </w:rPr>
        <w:t>万元</w:t>
      </w:r>
      <w:r>
        <w:rPr>
          <w:snapToGrid w:val="0"/>
          <w:sz w:val="24"/>
        </w:rPr>
        <w:t>，立案后案件侦查阶段支付</w:t>
      </w:r>
      <w:r w:rsidRPr="00101D98">
        <w:rPr>
          <w:snapToGrid w:val="0"/>
          <w:sz w:val="24"/>
          <w:u w:val="single"/>
        </w:rPr>
        <w:t>10</w:t>
      </w:r>
      <w:r w:rsidRPr="00101D98">
        <w:rPr>
          <w:snapToGrid w:val="0"/>
          <w:sz w:val="24"/>
          <w:u w:val="single"/>
        </w:rPr>
        <w:t>万元</w:t>
      </w:r>
      <w:r>
        <w:rPr>
          <w:rFonts w:hint="eastAsia"/>
          <w:snapToGrid w:val="0"/>
          <w:sz w:val="24"/>
        </w:rPr>
        <w:t>，</w:t>
      </w:r>
      <w:r>
        <w:rPr>
          <w:snapToGrid w:val="0"/>
          <w:sz w:val="24"/>
        </w:rPr>
        <w:t>审查起诉阶段支付</w:t>
      </w:r>
      <w:r w:rsidRPr="00101D98">
        <w:rPr>
          <w:snapToGrid w:val="0"/>
          <w:sz w:val="24"/>
          <w:u w:val="single"/>
        </w:rPr>
        <w:t>10</w:t>
      </w:r>
      <w:r w:rsidRPr="00101D98">
        <w:rPr>
          <w:snapToGrid w:val="0"/>
          <w:sz w:val="24"/>
          <w:u w:val="single"/>
        </w:rPr>
        <w:t>万元</w:t>
      </w:r>
      <w:r>
        <w:rPr>
          <w:snapToGrid w:val="0"/>
          <w:sz w:val="24"/>
        </w:rPr>
        <w:t>，审判及后续阶段支付</w:t>
      </w:r>
      <w:r w:rsidRPr="00101D98">
        <w:rPr>
          <w:snapToGrid w:val="0"/>
          <w:sz w:val="24"/>
          <w:u w:val="single"/>
        </w:rPr>
        <w:t>20</w:t>
      </w:r>
      <w:r w:rsidRPr="00101D98">
        <w:rPr>
          <w:snapToGrid w:val="0"/>
          <w:sz w:val="24"/>
          <w:u w:val="single"/>
        </w:rPr>
        <w:t>万元</w:t>
      </w:r>
      <w:r>
        <w:rPr>
          <w:snapToGrid w:val="0"/>
          <w:sz w:val="24"/>
        </w:rPr>
        <w:t>。</w:t>
      </w:r>
    </w:p>
    <w:p w14:paraId="3CA6D87F" w14:textId="77777777" w:rsidR="00F56968" w:rsidRDefault="00000000">
      <w:pPr>
        <w:spacing w:line="520" w:lineRule="exact"/>
        <w:ind w:firstLineChars="200" w:firstLine="480"/>
        <w:rPr>
          <w:snapToGrid w:val="0"/>
          <w:sz w:val="24"/>
        </w:rPr>
      </w:pPr>
      <w:r>
        <w:rPr>
          <w:snapToGrid w:val="0"/>
          <w:sz w:val="24"/>
        </w:rPr>
        <w:t xml:space="preserve">7.2  </w:t>
      </w:r>
      <w:r>
        <w:rPr>
          <w:snapToGrid w:val="0"/>
          <w:sz w:val="24"/>
        </w:rPr>
        <w:t>对律师代理费的特别约定</w:t>
      </w:r>
    </w:p>
    <w:p w14:paraId="67CC4B83" w14:textId="77777777" w:rsidR="00F56968" w:rsidRDefault="00000000">
      <w:pPr>
        <w:spacing w:line="520" w:lineRule="exact"/>
        <w:ind w:firstLineChars="200" w:firstLine="480"/>
        <w:rPr>
          <w:snapToGrid w:val="0"/>
          <w:sz w:val="24"/>
        </w:rPr>
      </w:pPr>
      <w:r>
        <w:rPr>
          <w:snapToGrid w:val="0"/>
          <w:sz w:val="24"/>
        </w:rPr>
        <w:t xml:space="preserve">7.2.1  </w:t>
      </w:r>
      <w:r>
        <w:rPr>
          <w:snapToGrid w:val="0"/>
          <w:sz w:val="24"/>
        </w:rPr>
        <w:t>律师代理费已包括乙方律师为完成委托事项而需支出的全部费用（包括但不限于差旅费、住宿费、餐饮费等）。</w:t>
      </w:r>
    </w:p>
    <w:p w14:paraId="2379D674" w14:textId="77777777" w:rsidR="00F56968" w:rsidRDefault="00000000">
      <w:pPr>
        <w:spacing w:line="520" w:lineRule="exact"/>
        <w:ind w:firstLineChars="200" w:firstLine="480"/>
        <w:rPr>
          <w:snapToGrid w:val="0"/>
          <w:sz w:val="24"/>
        </w:rPr>
      </w:pPr>
      <w:r>
        <w:rPr>
          <w:snapToGrid w:val="0"/>
          <w:sz w:val="24"/>
        </w:rPr>
        <w:t xml:space="preserve">7.2.2  </w:t>
      </w:r>
      <w:r>
        <w:rPr>
          <w:snapToGrid w:val="0"/>
          <w:sz w:val="24"/>
        </w:rPr>
        <w:t>有关单位收取的公告费、鉴定费、公证费、评估费、翻译费、查档费或专家论证费等相关费用由甲方承担。</w:t>
      </w:r>
    </w:p>
    <w:p w14:paraId="1424EF45" w14:textId="77777777" w:rsidR="00F56968" w:rsidRDefault="00000000">
      <w:pPr>
        <w:spacing w:line="520" w:lineRule="exact"/>
        <w:ind w:firstLineChars="200" w:firstLine="480"/>
        <w:rPr>
          <w:snapToGrid w:val="0"/>
          <w:sz w:val="24"/>
        </w:rPr>
      </w:pPr>
      <w:r>
        <w:rPr>
          <w:snapToGrid w:val="0"/>
          <w:sz w:val="24"/>
        </w:rPr>
        <w:t xml:space="preserve">7.2.3  </w:t>
      </w:r>
      <w:r>
        <w:rPr>
          <w:snapToGrid w:val="0"/>
          <w:sz w:val="24"/>
        </w:rPr>
        <w:t>乙方律师处理刑事控告阶段、侦查起诉阶段、审判阶段等因本案</w:t>
      </w:r>
      <w:r>
        <w:rPr>
          <w:rFonts w:hint="eastAsia"/>
          <w:snapToGrid w:val="0"/>
          <w:sz w:val="24"/>
        </w:rPr>
        <w:t>及本案相关</w:t>
      </w:r>
      <w:r>
        <w:rPr>
          <w:snapToGrid w:val="0"/>
          <w:sz w:val="24"/>
        </w:rPr>
        <w:t>案件处理而衍生的全部法律程序，甲方无需另行支付费用。</w:t>
      </w:r>
    </w:p>
    <w:p w14:paraId="67FBD659" w14:textId="77777777" w:rsidR="00F56968" w:rsidRDefault="00000000">
      <w:pPr>
        <w:spacing w:line="520" w:lineRule="exact"/>
        <w:ind w:firstLineChars="200" w:firstLine="480"/>
        <w:rPr>
          <w:snapToGrid w:val="0"/>
          <w:sz w:val="24"/>
        </w:rPr>
      </w:pPr>
      <w:r>
        <w:rPr>
          <w:snapToGrid w:val="0"/>
          <w:sz w:val="24"/>
        </w:rPr>
        <w:t xml:space="preserve">7.2.4  </w:t>
      </w:r>
      <w:r>
        <w:rPr>
          <w:snapToGrid w:val="0"/>
          <w:sz w:val="24"/>
        </w:rPr>
        <w:t>甲方向乙方支付律师代理费前，乙方应向甲方开具足额、有效的增值税专用发票，否则甲方有权拒绝付款，且不承担因此而产生的违约责任。</w:t>
      </w:r>
    </w:p>
    <w:p w14:paraId="435AFB95" w14:textId="77777777" w:rsidR="00F56968" w:rsidRDefault="00000000">
      <w:pPr>
        <w:autoSpaceDE w:val="0"/>
        <w:autoSpaceDN w:val="0"/>
        <w:adjustRightInd w:val="0"/>
        <w:spacing w:line="520" w:lineRule="exact"/>
        <w:ind w:firstLineChars="200" w:firstLine="480"/>
        <w:rPr>
          <w:snapToGrid w:val="0"/>
          <w:sz w:val="24"/>
        </w:rPr>
      </w:pPr>
      <w:r>
        <w:rPr>
          <w:snapToGrid w:val="0"/>
          <w:sz w:val="24"/>
        </w:rPr>
        <w:t xml:space="preserve">7.2.5  </w:t>
      </w:r>
      <w:r>
        <w:rPr>
          <w:snapToGrid w:val="0"/>
          <w:sz w:val="24"/>
        </w:rPr>
        <w:t>在乙方正式提起刑事控告前，如甲方决定放弃追究相关刑事责任或不再提出控告，则双方就本案的代理关系即告终止，本合同自动解除，双方均不再负有继续履行本合同之义务。乙方应在合同解除后</w:t>
      </w:r>
      <w:r>
        <w:rPr>
          <w:rFonts w:hint="eastAsia"/>
          <w:snapToGrid w:val="0"/>
          <w:sz w:val="24"/>
        </w:rPr>
        <w:t>5</w:t>
      </w:r>
      <w:r>
        <w:rPr>
          <w:snapToGrid w:val="0"/>
          <w:sz w:val="24"/>
        </w:rPr>
        <w:t>日内，向甲方无条件退还已收取代理费用的百分之五十</w:t>
      </w:r>
      <w:r>
        <w:rPr>
          <w:rFonts w:hint="eastAsia"/>
          <w:snapToGrid w:val="0"/>
          <w:sz w:val="24"/>
        </w:rPr>
        <w:t>。</w:t>
      </w:r>
    </w:p>
    <w:p w14:paraId="14726883" w14:textId="77777777" w:rsidR="00F56968" w:rsidRDefault="00000000">
      <w:pPr>
        <w:autoSpaceDE w:val="0"/>
        <w:autoSpaceDN w:val="0"/>
        <w:adjustRightInd w:val="0"/>
        <w:spacing w:line="520" w:lineRule="exact"/>
        <w:ind w:firstLineChars="200" w:firstLine="480"/>
        <w:rPr>
          <w:snapToGrid w:val="0"/>
          <w:sz w:val="24"/>
        </w:rPr>
      </w:pPr>
      <w:r>
        <w:rPr>
          <w:snapToGrid w:val="0"/>
          <w:sz w:val="24"/>
        </w:rPr>
        <w:t xml:space="preserve">7.3  </w:t>
      </w:r>
      <w:r>
        <w:rPr>
          <w:snapToGrid w:val="0"/>
          <w:sz w:val="24"/>
        </w:rPr>
        <w:t>付款方式</w:t>
      </w:r>
    </w:p>
    <w:p w14:paraId="042013DA" w14:textId="77777777" w:rsidR="00F56968" w:rsidRDefault="00000000">
      <w:pPr>
        <w:spacing w:line="520" w:lineRule="exact"/>
        <w:ind w:firstLineChars="200" w:firstLine="480"/>
        <w:rPr>
          <w:snapToGrid w:val="0"/>
          <w:sz w:val="24"/>
        </w:rPr>
      </w:pPr>
      <w:r>
        <w:rPr>
          <w:snapToGrid w:val="0"/>
          <w:sz w:val="24"/>
        </w:rPr>
        <w:t>律师代理费的支付方式为现金、支票或银行转账。采用现金或支票方式支付的，以乙方财务部门收讫为准。采用银行转账方式支付的，以下列账号为乙方收款账号：</w:t>
      </w:r>
    </w:p>
    <w:p w14:paraId="5DA656C1" w14:textId="77777777" w:rsidR="00F56968" w:rsidRDefault="00000000">
      <w:pPr>
        <w:spacing w:line="520" w:lineRule="exact"/>
        <w:ind w:firstLineChars="200" w:firstLine="482"/>
        <w:rPr>
          <w:b/>
          <w:bCs/>
          <w:snapToGrid w:val="0"/>
          <w:sz w:val="24"/>
          <w:u w:val="single"/>
        </w:rPr>
      </w:pPr>
      <w:r>
        <w:rPr>
          <w:b/>
          <w:bCs/>
          <w:snapToGrid w:val="0"/>
          <w:sz w:val="24"/>
          <w:u w:val="single"/>
        </w:rPr>
        <w:t>户</w:t>
      </w:r>
      <w:r>
        <w:rPr>
          <w:b/>
          <w:bCs/>
          <w:snapToGrid w:val="0"/>
          <w:sz w:val="24"/>
          <w:u w:val="single"/>
        </w:rPr>
        <w:t xml:space="preserve">  </w:t>
      </w:r>
      <w:r>
        <w:rPr>
          <w:b/>
          <w:bCs/>
          <w:snapToGrid w:val="0"/>
          <w:sz w:val="24"/>
          <w:u w:val="single"/>
        </w:rPr>
        <w:t>名：</w:t>
      </w:r>
      <w:r>
        <w:rPr>
          <w:b/>
          <w:bCs/>
          <w:snapToGrid w:val="0"/>
          <w:sz w:val="24"/>
          <w:u w:val="single"/>
        </w:rPr>
        <w:t xml:space="preserve">                           </w:t>
      </w:r>
    </w:p>
    <w:p w14:paraId="515B0BAB" w14:textId="77777777" w:rsidR="00F56968" w:rsidRDefault="00000000">
      <w:pPr>
        <w:spacing w:line="520" w:lineRule="exact"/>
        <w:ind w:firstLineChars="200" w:firstLine="482"/>
        <w:rPr>
          <w:b/>
          <w:bCs/>
          <w:snapToGrid w:val="0"/>
          <w:sz w:val="24"/>
          <w:u w:val="single"/>
        </w:rPr>
      </w:pPr>
      <w:r>
        <w:rPr>
          <w:b/>
          <w:bCs/>
          <w:snapToGrid w:val="0"/>
          <w:sz w:val="24"/>
          <w:u w:val="single"/>
        </w:rPr>
        <w:t>开户行：</w:t>
      </w:r>
      <w:r>
        <w:rPr>
          <w:b/>
          <w:bCs/>
          <w:snapToGrid w:val="0"/>
          <w:sz w:val="24"/>
          <w:u w:val="single"/>
        </w:rPr>
        <w:t xml:space="preserve">                           </w:t>
      </w:r>
    </w:p>
    <w:p w14:paraId="2CDB8BFE" w14:textId="77777777" w:rsidR="00F56968" w:rsidRDefault="00000000">
      <w:pPr>
        <w:spacing w:line="520" w:lineRule="exact"/>
        <w:ind w:firstLineChars="200" w:firstLine="482"/>
        <w:rPr>
          <w:b/>
          <w:bCs/>
          <w:snapToGrid w:val="0"/>
          <w:sz w:val="24"/>
          <w:u w:val="single"/>
        </w:rPr>
      </w:pPr>
      <w:r>
        <w:rPr>
          <w:b/>
          <w:bCs/>
          <w:snapToGrid w:val="0"/>
          <w:sz w:val="24"/>
          <w:u w:val="single"/>
        </w:rPr>
        <w:t>账</w:t>
      </w:r>
      <w:r>
        <w:rPr>
          <w:b/>
          <w:bCs/>
          <w:snapToGrid w:val="0"/>
          <w:sz w:val="24"/>
          <w:u w:val="single"/>
        </w:rPr>
        <w:t xml:space="preserve">  </w:t>
      </w:r>
      <w:r>
        <w:rPr>
          <w:b/>
          <w:bCs/>
          <w:snapToGrid w:val="0"/>
          <w:sz w:val="24"/>
          <w:u w:val="single"/>
        </w:rPr>
        <w:t>号：</w:t>
      </w:r>
      <w:r>
        <w:rPr>
          <w:b/>
          <w:bCs/>
          <w:snapToGrid w:val="0"/>
          <w:sz w:val="24"/>
          <w:u w:val="single"/>
        </w:rPr>
        <w:t xml:space="preserve">                           </w:t>
      </w:r>
    </w:p>
    <w:p w14:paraId="7D966630" w14:textId="77777777" w:rsidR="00F56968" w:rsidRDefault="00000000">
      <w:pPr>
        <w:spacing w:line="520" w:lineRule="exact"/>
        <w:ind w:firstLineChars="200" w:firstLine="482"/>
        <w:rPr>
          <w:b/>
          <w:bCs/>
          <w:snapToGrid w:val="0"/>
          <w:sz w:val="24"/>
        </w:rPr>
      </w:pPr>
      <w:r>
        <w:rPr>
          <w:b/>
          <w:bCs/>
          <w:snapToGrid w:val="0"/>
          <w:sz w:val="24"/>
        </w:rPr>
        <w:t>八、通知、送达与签收</w:t>
      </w:r>
    </w:p>
    <w:p w14:paraId="0DDB3441" w14:textId="77777777" w:rsidR="00F56968" w:rsidRDefault="00000000">
      <w:pPr>
        <w:spacing w:line="520" w:lineRule="exact"/>
        <w:ind w:firstLineChars="200" w:firstLine="480"/>
        <w:rPr>
          <w:snapToGrid w:val="0"/>
          <w:sz w:val="24"/>
        </w:rPr>
      </w:pPr>
      <w:r>
        <w:rPr>
          <w:snapToGrid w:val="0"/>
          <w:sz w:val="24"/>
        </w:rPr>
        <w:t xml:space="preserve">8.1  </w:t>
      </w:r>
      <w:r>
        <w:rPr>
          <w:snapToGrid w:val="0"/>
          <w:sz w:val="24"/>
        </w:rPr>
        <w:t>甲乙双方因履行本合同相互发出或者提供的所有通知、文件、资料，均应由对方签收，或按合同所列地址送达。一方如果迁址或者变更电话，应当书</w:t>
      </w:r>
      <w:r>
        <w:rPr>
          <w:snapToGrid w:val="0"/>
          <w:sz w:val="24"/>
        </w:rPr>
        <w:lastRenderedPageBreak/>
        <w:t>面通知对方，否则，邮件寄出之日视为送达。</w:t>
      </w:r>
    </w:p>
    <w:p w14:paraId="2D705BFC" w14:textId="77777777" w:rsidR="00F56968" w:rsidRDefault="00000000">
      <w:pPr>
        <w:spacing w:line="520" w:lineRule="exact"/>
        <w:ind w:firstLineChars="200" w:firstLine="480"/>
        <w:rPr>
          <w:snapToGrid w:val="0"/>
          <w:sz w:val="24"/>
        </w:rPr>
      </w:pPr>
      <w:r>
        <w:rPr>
          <w:snapToGrid w:val="0"/>
          <w:sz w:val="24"/>
        </w:rPr>
        <w:t xml:space="preserve">8.2  </w:t>
      </w:r>
      <w:r>
        <w:rPr>
          <w:snapToGrid w:val="0"/>
          <w:sz w:val="24"/>
        </w:rPr>
        <w:t>甲乙双方的文件往来应执行签收制度，因文件缺失导致的不利后果将根据签收记录确定双方责任。</w:t>
      </w:r>
    </w:p>
    <w:p w14:paraId="4A859921" w14:textId="77777777" w:rsidR="00F56968" w:rsidRDefault="00000000">
      <w:pPr>
        <w:spacing w:line="520" w:lineRule="exact"/>
        <w:ind w:firstLineChars="200" w:firstLine="482"/>
        <w:rPr>
          <w:b/>
          <w:snapToGrid w:val="0"/>
          <w:sz w:val="24"/>
        </w:rPr>
      </w:pPr>
      <w:r>
        <w:rPr>
          <w:b/>
          <w:snapToGrid w:val="0"/>
          <w:sz w:val="24"/>
        </w:rPr>
        <w:t>九、违约责任</w:t>
      </w:r>
    </w:p>
    <w:p w14:paraId="025064E1" w14:textId="77777777" w:rsidR="00F56968" w:rsidRDefault="00000000">
      <w:pPr>
        <w:spacing w:line="520" w:lineRule="exact"/>
        <w:ind w:firstLineChars="200" w:firstLine="480"/>
        <w:rPr>
          <w:snapToGrid w:val="0"/>
          <w:sz w:val="24"/>
        </w:rPr>
      </w:pPr>
      <w:r>
        <w:rPr>
          <w:snapToGrid w:val="0"/>
          <w:sz w:val="24"/>
        </w:rPr>
        <w:t xml:space="preserve">9.1  </w:t>
      </w:r>
      <w:r>
        <w:rPr>
          <w:snapToGrid w:val="0"/>
          <w:sz w:val="24"/>
        </w:rPr>
        <w:t>本合同履行中，乙方律师存在重大过错，甲方单方解除本合同的，乙方应退还已收取的全部律师代理费；因乙方律师过错造成甲方损失的，乙方应赔偿甲方遭受的损失。</w:t>
      </w:r>
    </w:p>
    <w:p w14:paraId="613AAFB4" w14:textId="77777777" w:rsidR="00F56968" w:rsidRDefault="00000000">
      <w:pPr>
        <w:spacing w:line="520" w:lineRule="exact"/>
        <w:ind w:firstLine="525"/>
        <w:rPr>
          <w:snapToGrid w:val="0"/>
          <w:sz w:val="24"/>
        </w:rPr>
      </w:pPr>
      <w:r>
        <w:rPr>
          <w:snapToGrid w:val="0"/>
          <w:sz w:val="24"/>
        </w:rPr>
        <w:t xml:space="preserve">9.2  </w:t>
      </w:r>
      <w:r>
        <w:rPr>
          <w:snapToGrid w:val="0"/>
          <w:sz w:val="24"/>
        </w:rPr>
        <w:t>甲方无过错而乙方要求解除合同的，乙方需将收取的律师代理费全额退还给甲方；因乙方解除合同给甲方造成损失的，乙方应向甲方予以赔偿。</w:t>
      </w:r>
    </w:p>
    <w:p w14:paraId="23736D6D" w14:textId="77777777" w:rsidR="00F56968" w:rsidRDefault="00000000">
      <w:pPr>
        <w:spacing w:line="520" w:lineRule="exact"/>
        <w:ind w:firstLine="525"/>
        <w:rPr>
          <w:snapToGrid w:val="0"/>
          <w:sz w:val="24"/>
        </w:rPr>
      </w:pPr>
      <w:r>
        <w:rPr>
          <w:snapToGrid w:val="0"/>
          <w:sz w:val="24"/>
        </w:rPr>
        <w:t xml:space="preserve">9.3  </w:t>
      </w:r>
      <w:r>
        <w:rPr>
          <w:snapToGrid w:val="0"/>
          <w:sz w:val="24"/>
        </w:rPr>
        <w:t>甲方未能按本协议约定按期支付律师代理费的，乙方有权拒绝继续为甲方提供法律服务；甲方逾期支付律师代理费超过</w:t>
      </w:r>
      <w:r>
        <w:rPr>
          <w:snapToGrid w:val="0"/>
          <w:sz w:val="24"/>
        </w:rPr>
        <w:t>60</w:t>
      </w:r>
      <w:r>
        <w:rPr>
          <w:snapToGrid w:val="0"/>
          <w:sz w:val="24"/>
        </w:rPr>
        <w:t>日的，乙方有权单方解除合同。</w:t>
      </w:r>
    </w:p>
    <w:p w14:paraId="1E39C1B2" w14:textId="77777777" w:rsidR="00F56968" w:rsidRDefault="00000000">
      <w:pPr>
        <w:spacing w:line="520" w:lineRule="exact"/>
        <w:ind w:firstLineChars="200" w:firstLine="482"/>
        <w:rPr>
          <w:b/>
          <w:snapToGrid w:val="0"/>
          <w:sz w:val="24"/>
        </w:rPr>
      </w:pPr>
      <w:r>
        <w:rPr>
          <w:b/>
          <w:snapToGrid w:val="0"/>
          <w:sz w:val="24"/>
        </w:rPr>
        <w:t>十、纠纷解决</w:t>
      </w:r>
    </w:p>
    <w:p w14:paraId="28C88E00" w14:textId="77777777" w:rsidR="00F56968" w:rsidRDefault="00000000">
      <w:pPr>
        <w:spacing w:line="520" w:lineRule="exact"/>
        <w:ind w:firstLineChars="200" w:firstLine="480"/>
        <w:rPr>
          <w:snapToGrid w:val="0"/>
          <w:sz w:val="24"/>
        </w:rPr>
      </w:pPr>
      <w:r>
        <w:rPr>
          <w:snapToGrid w:val="0"/>
          <w:sz w:val="24"/>
        </w:rPr>
        <w:t>甲乙因本合同或履行本合同过程中产生争议的，应友好协商解决。协商不成的，任何一方均有权将本合同争议提交至成都仲裁委仲裁解决。因仲裁产生的仲裁费、律师费、保全费、保全保险费、公告费、邮寄费、公证费等相关费用均由违约方承担。</w:t>
      </w:r>
    </w:p>
    <w:p w14:paraId="30FC62A7" w14:textId="77777777" w:rsidR="00F56968" w:rsidRDefault="00000000">
      <w:pPr>
        <w:spacing w:line="520" w:lineRule="exact"/>
        <w:ind w:firstLineChars="200" w:firstLine="482"/>
        <w:rPr>
          <w:b/>
          <w:snapToGrid w:val="0"/>
          <w:sz w:val="24"/>
        </w:rPr>
      </w:pPr>
      <w:r>
        <w:rPr>
          <w:b/>
          <w:snapToGrid w:val="0"/>
          <w:sz w:val="24"/>
        </w:rPr>
        <w:t>十一、其他</w:t>
      </w:r>
    </w:p>
    <w:p w14:paraId="5D61738A" w14:textId="77777777" w:rsidR="00F56968" w:rsidRDefault="00000000">
      <w:pPr>
        <w:widowControl/>
        <w:spacing w:line="520" w:lineRule="exact"/>
        <w:ind w:firstLineChars="200" w:firstLine="480"/>
        <w:jc w:val="left"/>
        <w:rPr>
          <w:color w:val="000000"/>
          <w:sz w:val="24"/>
          <w:szCs w:val="22"/>
        </w:rPr>
      </w:pPr>
      <w:r>
        <w:rPr>
          <w:snapToGrid w:val="0"/>
          <w:sz w:val="24"/>
        </w:rPr>
        <w:t>本合同一式伍份，甲方持叁份，乙方持贰份，自双方加盖公章或合同专用章后生效。</w:t>
      </w:r>
    </w:p>
    <w:p w14:paraId="7E9A4AEC" w14:textId="77777777" w:rsidR="00F56968" w:rsidRDefault="00000000">
      <w:pPr>
        <w:spacing w:line="520" w:lineRule="exact"/>
        <w:ind w:left="5542" w:hangingChars="2300" w:hanging="5542"/>
        <w:rPr>
          <w:b/>
          <w:bCs/>
          <w:snapToGrid w:val="0"/>
          <w:sz w:val="24"/>
        </w:rPr>
      </w:pPr>
      <w:r>
        <w:rPr>
          <w:b/>
          <w:bCs/>
          <w:snapToGrid w:val="0"/>
          <w:sz w:val="24"/>
        </w:rPr>
        <w:t>甲方：四川蜀物广润物流有限公司</w:t>
      </w:r>
      <w:r>
        <w:rPr>
          <w:b/>
          <w:bCs/>
          <w:snapToGrid w:val="0"/>
          <w:sz w:val="24"/>
        </w:rPr>
        <w:t xml:space="preserve">                 </w:t>
      </w:r>
    </w:p>
    <w:p w14:paraId="00393F1E" w14:textId="77777777" w:rsidR="00F56968" w:rsidRDefault="00F56968">
      <w:pPr>
        <w:spacing w:line="520" w:lineRule="exact"/>
        <w:rPr>
          <w:b/>
          <w:bCs/>
          <w:snapToGrid w:val="0"/>
          <w:sz w:val="24"/>
        </w:rPr>
      </w:pPr>
    </w:p>
    <w:p w14:paraId="2F370D49" w14:textId="77777777" w:rsidR="00F56968" w:rsidRDefault="00000000">
      <w:pPr>
        <w:widowControl/>
        <w:spacing w:line="520" w:lineRule="exact"/>
        <w:ind w:left="5542" w:hangingChars="2300" w:hanging="5542"/>
        <w:jc w:val="left"/>
        <w:rPr>
          <w:snapToGrid w:val="0"/>
          <w:color w:val="000000"/>
          <w:sz w:val="24"/>
        </w:rPr>
      </w:pPr>
      <w:r>
        <w:rPr>
          <w:b/>
          <w:bCs/>
          <w:snapToGrid w:val="0"/>
          <w:sz w:val="24"/>
        </w:rPr>
        <w:t>乙方：</w:t>
      </w:r>
      <w:r>
        <w:rPr>
          <w:b/>
          <w:bCs/>
          <w:snapToGrid w:val="0"/>
          <w:sz w:val="24"/>
        </w:rPr>
        <w:t xml:space="preserve"> XX</w:t>
      </w:r>
      <w:r>
        <w:rPr>
          <w:b/>
          <w:bCs/>
          <w:snapToGrid w:val="0"/>
          <w:sz w:val="24"/>
        </w:rPr>
        <w:t>律师事务所</w:t>
      </w:r>
    </w:p>
    <w:p w14:paraId="6E056383" w14:textId="77777777" w:rsidR="00F56968" w:rsidRDefault="00000000">
      <w:pPr>
        <w:autoSpaceDE w:val="0"/>
        <w:autoSpaceDN w:val="0"/>
        <w:adjustRightInd w:val="0"/>
        <w:spacing w:line="520" w:lineRule="exact"/>
        <w:rPr>
          <w:snapToGrid w:val="0"/>
          <w:color w:val="000000"/>
          <w:sz w:val="24"/>
        </w:rPr>
      </w:pPr>
      <w:r>
        <w:rPr>
          <w:snapToGrid w:val="0"/>
          <w:color w:val="000000"/>
          <w:sz w:val="24"/>
        </w:rPr>
        <w:t>签订时间：二〇二五年</w:t>
      </w:r>
      <w:r>
        <w:rPr>
          <w:snapToGrid w:val="0"/>
          <w:color w:val="000000"/>
          <w:sz w:val="24"/>
        </w:rPr>
        <w:t xml:space="preserve">   </w:t>
      </w:r>
      <w:r>
        <w:rPr>
          <w:snapToGrid w:val="0"/>
          <w:color w:val="000000"/>
          <w:sz w:val="24"/>
        </w:rPr>
        <w:t>月</w:t>
      </w:r>
      <w:r>
        <w:rPr>
          <w:snapToGrid w:val="0"/>
          <w:color w:val="000000"/>
          <w:sz w:val="24"/>
        </w:rPr>
        <w:t xml:space="preserve">   </w:t>
      </w:r>
      <w:r>
        <w:rPr>
          <w:snapToGrid w:val="0"/>
          <w:color w:val="000000"/>
          <w:sz w:val="24"/>
        </w:rPr>
        <w:t>日</w:t>
      </w:r>
      <w:r>
        <w:rPr>
          <w:snapToGrid w:val="0"/>
          <w:color w:val="000000"/>
          <w:sz w:val="24"/>
        </w:rPr>
        <w:t xml:space="preserve">             </w:t>
      </w:r>
    </w:p>
    <w:p w14:paraId="5FC79771" w14:textId="77777777" w:rsidR="00F56968" w:rsidRDefault="00F56968"/>
    <w:p w14:paraId="0709B7D3" w14:textId="77777777" w:rsidR="00F56968" w:rsidRDefault="00000000">
      <w:r>
        <w:br w:type="page"/>
      </w:r>
    </w:p>
    <w:p w14:paraId="1ADDD11A" w14:textId="77777777" w:rsidR="00F56968" w:rsidRDefault="00F56968"/>
    <w:p w14:paraId="4AAB95CE" w14:textId="77777777" w:rsidR="00F56968" w:rsidRDefault="00F56968">
      <w:pPr>
        <w:numPr>
          <w:ilvl w:val="255"/>
          <w:numId w:val="0"/>
        </w:numPr>
        <w:jc w:val="center"/>
        <w:rPr>
          <w:rFonts w:eastAsia="黑体"/>
          <w:b/>
          <w:sz w:val="36"/>
        </w:rPr>
      </w:pPr>
    </w:p>
    <w:p w14:paraId="339EE4FD" w14:textId="77777777" w:rsidR="00F56968" w:rsidRDefault="00F56968">
      <w:pPr>
        <w:numPr>
          <w:ilvl w:val="255"/>
          <w:numId w:val="0"/>
        </w:numPr>
        <w:jc w:val="center"/>
        <w:rPr>
          <w:rFonts w:eastAsia="黑体"/>
          <w:b/>
          <w:sz w:val="36"/>
        </w:rPr>
      </w:pPr>
    </w:p>
    <w:p w14:paraId="71C39FFD" w14:textId="77777777" w:rsidR="00F56968" w:rsidRDefault="00000000">
      <w:pPr>
        <w:numPr>
          <w:ilvl w:val="255"/>
          <w:numId w:val="0"/>
        </w:numPr>
        <w:jc w:val="center"/>
        <w:rPr>
          <w:rFonts w:eastAsia="黑体"/>
          <w:b/>
          <w:sz w:val="36"/>
        </w:rPr>
      </w:pPr>
      <w:r>
        <w:rPr>
          <w:rFonts w:eastAsia="黑体"/>
          <w:b/>
          <w:sz w:val="36"/>
        </w:rPr>
        <w:t>第五章</w:t>
      </w:r>
      <w:r>
        <w:rPr>
          <w:rFonts w:eastAsia="黑体"/>
          <w:b/>
          <w:sz w:val="36"/>
        </w:rPr>
        <w:t xml:space="preserve"> </w:t>
      </w:r>
      <w:r>
        <w:rPr>
          <w:rFonts w:eastAsia="黑体"/>
          <w:b/>
          <w:sz w:val="36"/>
        </w:rPr>
        <w:t>比选申请书格式</w:t>
      </w:r>
    </w:p>
    <w:p w14:paraId="78DDA431" w14:textId="77777777" w:rsidR="00F56968" w:rsidRDefault="00000000">
      <w:pPr>
        <w:keepNext/>
        <w:keepLines/>
        <w:numPr>
          <w:ilvl w:val="255"/>
          <w:numId w:val="0"/>
        </w:numPr>
        <w:spacing w:before="260" w:after="260"/>
        <w:jc w:val="center"/>
        <w:outlineLvl w:val="1"/>
        <w:rPr>
          <w:rFonts w:eastAsia="黑体"/>
          <w:sz w:val="36"/>
          <w:szCs w:val="36"/>
        </w:rPr>
      </w:pPr>
      <w:r>
        <w:rPr>
          <w:rFonts w:eastAsia="黑体"/>
          <w:sz w:val="36"/>
          <w:szCs w:val="36"/>
        </w:rPr>
        <w:t>（正本</w:t>
      </w:r>
      <w:r>
        <w:rPr>
          <w:rFonts w:eastAsia="黑体"/>
          <w:sz w:val="36"/>
          <w:szCs w:val="36"/>
        </w:rPr>
        <w:t>/</w:t>
      </w:r>
      <w:r>
        <w:rPr>
          <w:rFonts w:eastAsia="黑体"/>
          <w:sz w:val="36"/>
          <w:szCs w:val="36"/>
        </w:rPr>
        <w:t>副本）</w:t>
      </w:r>
    </w:p>
    <w:p w14:paraId="69F0F298" w14:textId="77777777" w:rsidR="00F56968" w:rsidRDefault="00F56968">
      <w:pPr>
        <w:spacing w:line="360" w:lineRule="auto"/>
        <w:jc w:val="center"/>
        <w:rPr>
          <w:rFonts w:eastAsia="仿宋_GB2312"/>
          <w:b/>
          <w:sz w:val="32"/>
          <w:szCs w:val="32"/>
        </w:rPr>
      </w:pPr>
    </w:p>
    <w:p w14:paraId="5B97A8BA" w14:textId="77777777" w:rsidR="00F56968" w:rsidRDefault="00000000">
      <w:pPr>
        <w:jc w:val="center"/>
        <w:rPr>
          <w:rFonts w:eastAsia="黑体"/>
          <w:bCs/>
          <w:sz w:val="40"/>
          <w:szCs w:val="40"/>
        </w:rPr>
      </w:pPr>
      <w:r>
        <w:rPr>
          <w:rFonts w:eastAsia="黑体"/>
          <w:bCs/>
          <w:sz w:val="40"/>
          <w:szCs w:val="40"/>
        </w:rPr>
        <w:t>四川蜀物广润物流有限公司</w:t>
      </w:r>
    </w:p>
    <w:p w14:paraId="6430DCE8" w14:textId="77777777" w:rsidR="00F56968" w:rsidRDefault="00000000">
      <w:pPr>
        <w:spacing w:line="360" w:lineRule="auto"/>
        <w:jc w:val="center"/>
        <w:rPr>
          <w:bCs/>
          <w:spacing w:val="-6"/>
          <w:sz w:val="44"/>
          <w:szCs w:val="44"/>
        </w:rPr>
      </w:pPr>
      <w:r>
        <w:rPr>
          <w:rFonts w:eastAsia="黑体"/>
          <w:bCs/>
          <w:sz w:val="40"/>
          <w:szCs w:val="40"/>
        </w:rPr>
        <w:t>选聘</w:t>
      </w:r>
      <w:r>
        <w:rPr>
          <w:rFonts w:eastAsia="黑体" w:hint="eastAsia"/>
          <w:bCs/>
          <w:sz w:val="40"/>
          <w:szCs w:val="40"/>
        </w:rPr>
        <w:t>某项目</w:t>
      </w:r>
      <w:r>
        <w:rPr>
          <w:rFonts w:eastAsia="黑体"/>
          <w:bCs/>
          <w:sz w:val="40"/>
          <w:szCs w:val="40"/>
        </w:rPr>
        <w:t>专项法律服务中介机构</w:t>
      </w:r>
    </w:p>
    <w:p w14:paraId="41979B5B" w14:textId="77777777" w:rsidR="00F56968" w:rsidRDefault="00F56968">
      <w:pPr>
        <w:spacing w:line="360" w:lineRule="auto"/>
        <w:jc w:val="center"/>
        <w:rPr>
          <w:b/>
          <w:spacing w:val="-6"/>
          <w:sz w:val="32"/>
          <w:szCs w:val="32"/>
          <w:u w:val="single"/>
        </w:rPr>
      </w:pPr>
    </w:p>
    <w:p w14:paraId="702FBB30" w14:textId="77777777" w:rsidR="00F56968" w:rsidRDefault="00F56968">
      <w:pPr>
        <w:jc w:val="center"/>
        <w:rPr>
          <w:b/>
          <w:sz w:val="32"/>
          <w:szCs w:val="32"/>
        </w:rPr>
      </w:pPr>
    </w:p>
    <w:p w14:paraId="722D0510" w14:textId="77777777" w:rsidR="00F56968" w:rsidRDefault="00F56968">
      <w:pPr>
        <w:jc w:val="center"/>
        <w:rPr>
          <w:b/>
          <w:sz w:val="72"/>
        </w:rPr>
      </w:pPr>
    </w:p>
    <w:p w14:paraId="442834EB" w14:textId="77777777" w:rsidR="00F56968" w:rsidRDefault="00F56968">
      <w:pPr>
        <w:jc w:val="center"/>
        <w:rPr>
          <w:b/>
          <w:sz w:val="72"/>
        </w:rPr>
      </w:pPr>
    </w:p>
    <w:p w14:paraId="5582E9D2" w14:textId="77777777" w:rsidR="00F56968" w:rsidRDefault="00000000">
      <w:pPr>
        <w:spacing w:line="520" w:lineRule="exact"/>
        <w:jc w:val="center"/>
        <w:rPr>
          <w:b/>
          <w:sz w:val="44"/>
          <w:szCs w:val="44"/>
        </w:rPr>
      </w:pPr>
      <w:r>
        <w:rPr>
          <w:b/>
          <w:sz w:val="44"/>
          <w:szCs w:val="44"/>
        </w:rPr>
        <w:t>比选申请书</w:t>
      </w:r>
    </w:p>
    <w:p w14:paraId="1A50FDF3" w14:textId="77777777" w:rsidR="00F56968" w:rsidRDefault="00F56968">
      <w:pPr>
        <w:spacing w:line="520" w:lineRule="exact"/>
        <w:jc w:val="center"/>
        <w:rPr>
          <w:b/>
          <w:sz w:val="36"/>
          <w:szCs w:val="36"/>
        </w:rPr>
      </w:pPr>
    </w:p>
    <w:p w14:paraId="302B12E5" w14:textId="77777777" w:rsidR="00F56968" w:rsidRDefault="00F56968">
      <w:pPr>
        <w:spacing w:line="520" w:lineRule="exact"/>
        <w:rPr>
          <w:b/>
          <w:sz w:val="36"/>
          <w:szCs w:val="36"/>
        </w:rPr>
      </w:pPr>
    </w:p>
    <w:p w14:paraId="7F8096D5" w14:textId="77777777" w:rsidR="00F56968" w:rsidRDefault="00F56968">
      <w:pPr>
        <w:ind w:firstLineChars="745" w:firstLine="2393"/>
        <w:rPr>
          <w:b/>
          <w:sz w:val="32"/>
          <w:szCs w:val="32"/>
        </w:rPr>
      </w:pPr>
    </w:p>
    <w:p w14:paraId="032759B3" w14:textId="77777777" w:rsidR="00F56968" w:rsidRDefault="00F56968">
      <w:pPr>
        <w:jc w:val="center"/>
        <w:rPr>
          <w:b/>
          <w:sz w:val="32"/>
          <w:szCs w:val="32"/>
        </w:rPr>
      </w:pPr>
    </w:p>
    <w:p w14:paraId="17A8E64C" w14:textId="77777777" w:rsidR="00F56968" w:rsidRDefault="00F56968">
      <w:pPr>
        <w:pStyle w:val="a4"/>
        <w:rPr>
          <w:rFonts w:ascii="Times New Roman" w:hAnsi="Times New Roman" w:cs="Times New Roman"/>
        </w:rPr>
      </w:pPr>
    </w:p>
    <w:p w14:paraId="4597A2EA" w14:textId="77777777" w:rsidR="00F56968" w:rsidRDefault="00000000">
      <w:pPr>
        <w:jc w:val="center"/>
        <w:rPr>
          <w:b/>
          <w:sz w:val="36"/>
          <w:szCs w:val="36"/>
        </w:rPr>
      </w:pPr>
      <w:r>
        <w:rPr>
          <w:b/>
          <w:sz w:val="32"/>
          <w:szCs w:val="32"/>
        </w:rPr>
        <w:t>比选申请人</w:t>
      </w:r>
      <w:r>
        <w:rPr>
          <w:b/>
          <w:sz w:val="30"/>
          <w:szCs w:val="30"/>
        </w:rPr>
        <w:t>：</w:t>
      </w:r>
      <w:r>
        <w:rPr>
          <w:b/>
          <w:sz w:val="30"/>
          <w:szCs w:val="30"/>
        </w:rPr>
        <w:t xml:space="preserve">                     </w:t>
      </w:r>
      <w:r>
        <w:rPr>
          <w:b/>
          <w:sz w:val="30"/>
          <w:szCs w:val="30"/>
        </w:rPr>
        <w:t>（盖章）</w:t>
      </w:r>
    </w:p>
    <w:p w14:paraId="6551C96A" w14:textId="77777777" w:rsidR="00F56968" w:rsidRDefault="00000000">
      <w:pPr>
        <w:spacing w:line="520" w:lineRule="exact"/>
        <w:jc w:val="center"/>
        <w:rPr>
          <w:b/>
          <w:sz w:val="36"/>
          <w:lang w:val="zh-CN"/>
        </w:rPr>
      </w:pPr>
      <w:r>
        <w:rPr>
          <w:b/>
          <w:sz w:val="36"/>
          <w:lang w:val="zh-CN"/>
        </w:rPr>
        <w:t>二Ｏ二</w:t>
      </w:r>
      <w:r>
        <w:rPr>
          <w:b/>
          <w:sz w:val="36"/>
        </w:rPr>
        <w:t>五</w:t>
      </w:r>
      <w:r>
        <w:rPr>
          <w:rFonts w:hint="eastAsia"/>
          <w:b/>
          <w:sz w:val="36"/>
          <w:lang w:val="zh-CN"/>
        </w:rPr>
        <w:t>年</w:t>
      </w:r>
      <w:r>
        <w:rPr>
          <w:rFonts w:hint="eastAsia"/>
          <w:b/>
          <w:sz w:val="36"/>
        </w:rPr>
        <w:t>九</w:t>
      </w:r>
      <w:r>
        <w:rPr>
          <w:rFonts w:hint="eastAsia"/>
          <w:b/>
          <w:sz w:val="36"/>
          <w:lang w:val="zh-CN"/>
        </w:rPr>
        <w:t>月</w:t>
      </w:r>
    </w:p>
    <w:p w14:paraId="0DA8E29E" w14:textId="77777777" w:rsidR="00F56968" w:rsidRDefault="00000000">
      <w:pPr>
        <w:numPr>
          <w:ilvl w:val="255"/>
          <w:numId w:val="0"/>
        </w:numPr>
        <w:rPr>
          <w:b/>
          <w:bCs/>
          <w:sz w:val="36"/>
          <w:szCs w:val="36"/>
        </w:rPr>
      </w:pPr>
      <w:r>
        <w:rPr>
          <w:sz w:val="24"/>
        </w:rPr>
        <w:br w:type="page"/>
      </w:r>
    </w:p>
    <w:p w14:paraId="230A8B96" w14:textId="77777777" w:rsidR="00F56968" w:rsidRDefault="00000000">
      <w:pPr>
        <w:ind w:firstLineChars="700" w:firstLine="2530"/>
        <w:rPr>
          <w:b/>
          <w:sz w:val="36"/>
          <w:szCs w:val="36"/>
        </w:rPr>
      </w:pPr>
      <w:r>
        <w:rPr>
          <w:b/>
          <w:sz w:val="36"/>
          <w:szCs w:val="36"/>
        </w:rPr>
        <w:lastRenderedPageBreak/>
        <w:t>一、比选申请函</w:t>
      </w:r>
    </w:p>
    <w:p w14:paraId="6699B835" w14:textId="77777777" w:rsidR="00F56968" w:rsidRDefault="00000000">
      <w:pPr>
        <w:spacing w:line="360" w:lineRule="auto"/>
        <w:rPr>
          <w:sz w:val="24"/>
          <w:u w:val="single"/>
        </w:rPr>
      </w:pPr>
      <w:r>
        <w:rPr>
          <w:sz w:val="24"/>
        </w:rPr>
        <w:t>四川蜀物广润物流有限公司：</w:t>
      </w:r>
    </w:p>
    <w:p w14:paraId="323CA45E" w14:textId="77777777" w:rsidR="00F56968" w:rsidRDefault="00000000">
      <w:pPr>
        <w:numPr>
          <w:ilvl w:val="255"/>
          <w:numId w:val="0"/>
        </w:numPr>
        <w:spacing w:line="360" w:lineRule="auto"/>
        <w:ind w:firstLineChars="200" w:firstLine="504"/>
        <w:rPr>
          <w:spacing w:val="6"/>
          <w:sz w:val="24"/>
        </w:rPr>
      </w:pPr>
      <w:r>
        <w:rPr>
          <w:spacing w:val="6"/>
          <w:sz w:val="24"/>
        </w:rPr>
        <w:t>我方全面研究了</w:t>
      </w:r>
      <w:r>
        <w:rPr>
          <w:spacing w:val="6"/>
          <w:sz w:val="24"/>
        </w:rPr>
        <w:t>“</w:t>
      </w:r>
      <w:r>
        <w:rPr>
          <w:spacing w:val="6"/>
          <w:sz w:val="24"/>
        </w:rPr>
        <w:t>选聘</w:t>
      </w:r>
      <w:r>
        <w:rPr>
          <w:rFonts w:hint="eastAsia"/>
          <w:spacing w:val="6"/>
          <w:sz w:val="24"/>
        </w:rPr>
        <w:t>某项目</w:t>
      </w:r>
      <w:r>
        <w:rPr>
          <w:spacing w:val="6"/>
          <w:sz w:val="24"/>
        </w:rPr>
        <w:t>专项法律服务中介机构</w:t>
      </w:r>
      <w:r>
        <w:rPr>
          <w:spacing w:val="6"/>
          <w:sz w:val="24"/>
        </w:rPr>
        <w:t>”</w:t>
      </w:r>
      <w:r>
        <w:rPr>
          <w:spacing w:val="6"/>
          <w:sz w:val="24"/>
        </w:rPr>
        <w:t>公开比选文件，决定参加贵单位组织的本项目比选活动。我方授权</w:t>
      </w:r>
      <w:r>
        <w:rPr>
          <w:spacing w:val="6"/>
          <w:sz w:val="24"/>
          <w:u w:val="single"/>
        </w:rPr>
        <w:t xml:space="preserve">             </w:t>
      </w:r>
      <w:r>
        <w:rPr>
          <w:spacing w:val="6"/>
          <w:sz w:val="24"/>
        </w:rPr>
        <w:t>（姓名、职务）代表我方</w:t>
      </w:r>
      <w:r>
        <w:rPr>
          <w:spacing w:val="6"/>
          <w:sz w:val="24"/>
          <w:u w:val="single"/>
        </w:rPr>
        <w:t xml:space="preserve">                    </w:t>
      </w:r>
      <w:r>
        <w:rPr>
          <w:spacing w:val="6"/>
          <w:sz w:val="24"/>
        </w:rPr>
        <w:t>（比选申请人单位的名称）全权处理本项目比选活动的有关事宜。</w:t>
      </w:r>
    </w:p>
    <w:p w14:paraId="5B7A7F31" w14:textId="77777777" w:rsidR="00F56968" w:rsidRDefault="00000000">
      <w:pPr>
        <w:spacing w:line="360" w:lineRule="auto"/>
        <w:ind w:firstLineChars="200" w:firstLine="504"/>
        <w:rPr>
          <w:spacing w:val="6"/>
          <w:sz w:val="24"/>
        </w:rPr>
      </w:pPr>
      <w:r>
        <w:rPr>
          <w:rFonts w:hint="eastAsia"/>
          <w:spacing w:val="6"/>
          <w:sz w:val="24"/>
        </w:rPr>
        <w:t>（一）</w:t>
      </w:r>
      <w:r>
        <w:rPr>
          <w:rFonts w:hint="eastAsia"/>
          <w:snapToGrid w:val="0"/>
          <w:sz w:val="24"/>
        </w:rPr>
        <w:t>我方报价采用固定代理模式，代理总费用</w:t>
      </w:r>
      <w:r>
        <w:rPr>
          <w:spacing w:val="6"/>
          <w:sz w:val="24"/>
          <w:u w:val="single"/>
        </w:rPr>
        <w:t xml:space="preserve">     </w:t>
      </w:r>
      <w:r>
        <w:rPr>
          <w:rFonts w:hint="eastAsia"/>
          <w:snapToGrid w:val="0"/>
          <w:sz w:val="24"/>
        </w:rPr>
        <w:t>万元。</w:t>
      </w:r>
    </w:p>
    <w:p w14:paraId="056E5ADD" w14:textId="77777777" w:rsidR="00F56968" w:rsidRDefault="00000000">
      <w:pPr>
        <w:spacing w:line="360" w:lineRule="auto"/>
        <w:ind w:firstLineChars="200" w:firstLine="480"/>
        <w:rPr>
          <w:sz w:val="24"/>
        </w:rPr>
      </w:pPr>
      <w:r>
        <w:rPr>
          <w:rFonts w:hint="eastAsia"/>
          <w:sz w:val="24"/>
        </w:rPr>
        <w:t>（二）</w:t>
      </w:r>
      <w:r>
        <w:rPr>
          <w:sz w:val="24"/>
        </w:rPr>
        <w:t>一旦我方中标，我方将严格履行合同规定的责任和义务，保证于要求内完成项目的服务。</w:t>
      </w:r>
    </w:p>
    <w:p w14:paraId="75A07E83" w14:textId="77777777" w:rsidR="00F56968" w:rsidRDefault="00000000">
      <w:pPr>
        <w:spacing w:line="360" w:lineRule="auto"/>
        <w:ind w:firstLineChars="200" w:firstLine="480"/>
        <w:rPr>
          <w:sz w:val="24"/>
        </w:rPr>
      </w:pPr>
      <w:r>
        <w:rPr>
          <w:rFonts w:hint="eastAsia"/>
          <w:sz w:val="24"/>
        </w:rPr>
        <w:t>（三）</w:t>
      </w:r>
      <w:r>
        <w:rPr>
          <w:sz w:val="24"/>
        </w:rPr>
        <w:t>我方为本项目提交的比选文件正本</w:t>
      </w:r>
      <w:r>
        <w:rPr>
          <w:sz w:val="24"/>
        </w:rPr>
        <w:t>1</w:t>
      </w:r>
      <w:r>
        <w:rPr>
          <w:sz w:val="24"/>
        </w:rPr>
        <w:t>份，副本</w:t>
      </w:r>
      <w:r>
        <w:rPr>
          <w:sz w:val="24"/>
        </w:rPr>
        <w:t>2</w:t>
      </w:r>
      <w:r>
        <w:rPr>
          <w:sz w:val="24"/>
        </w:rPr>
        <w:t>份。</w:t>
      </w:r>
    </w:p>
    <w:p w14:paraId="29226A91" w14:textId="77777777" w:rsidR="00F56968" w:rsidRDefault="00000000">
      <w:pPr>
        <w:spacing w:line="360" w:lineRule="auto"/>
        <w:ind w:firstLineChars="200" w:firstLine="480"/>
        <w:rPr>
          <w:sz w:val="24"/>
        </w:rPr>
      </w:pPr>
      <w:r>
        <w:rPr>
          <w:rFonts w:hint="eastAsia"/>
          <w:sz w:val="24"/>
        </w:rPr>
        <w:t>（四）</w:t>
      </w:r>
      <w:r>
        <w:rPr>
          <w:sz w:val="24"/>
        </w:rPr>
        <w:t>我方承诺，比选有效期为：响应文件递交截止后</w:t>
      </w:r>
      <w:r>
        <w:rPr>
          <w:sz w:val="24"/>
        </w:rPr>
        <w:t>90</w:t>
      </w:r>
      <w:r>
        <w:rPr>
          <w:sz w:val="24"/>
        </w:rPr>
        <w:t>天。</w:t>
      </w:r>
    </w:p>
    <w:p w14:paraId="285F03A2" w14:textId="77777777" w:rsidR="00F56968" w:rsidRDefault="00000000">
      <w:pPr>
        <w:spacing w:line="360" w:lineRule="auto"/>
        <w:ind w:firstLineChars="200" w:firstLine="480"/>
        <w:rPr>
          <w:sz w:val="24"/>
        </w:rPr>
      </w:pPr>
      <w:r>
        <w:rPr>
          <w:rFonts w:hint="eastAsia"/>
          <w:sz w:val="24"/>
        </w:rPr>
        <w:t>（五）</w:t>
      </w:r>
      <w:r>
        <w:rPr>
          <w:sz w:val="24"/>
        </w:rPr>
        <w:t>我方愿意提供贵公司可能另外要求的，与比选有关的文件资料，并保证我方已提供和将要提供的文件资料是真实、准确的。</w:t>
      </w:r>
    </w:p>
    <w:p w14:paraId="601B3837" w14:textId="77777777" w:rsidR="00F56968" w:rsidRDefault="00F56968">
      <w:pPr>
        <w:spacing w:line="360" w:lineRule="auto"/>
        <w:ind w:firstLineChars="200" w:firstLine="480"/>
        <w:rPr>
          <w:sz w:val="24"/>
        </w:rPr>
      </w:pPr>
    </w:p>
    <w:p w14:paraId="0F487212" w14:textId="77777777" w:rsidR="00F56968" w:rsidRDefault="00F56968">
      <w:pPr>
        <w:spacing w:line="360" w:lineRule="auto"/>
        <w:ind w:firstLineChars="200" w:firstLine="480"/>
        <w:rPr>
          <w:sz w:val="24"/>
        </w:rPr>
      </w:pPr>
    </w:p>
    <w:p w14:paraId="694CD914" w14:textId="77777777" w:rsidR="00F56968" w:rsidRDefault="00000000">
      <w:pPr>
        <w:spacing w:line="360" w:lineRule="auto"/>
        <w:ind w:firstLineChars="200" w:firstLine="480"/>
        <w:rPr>
          <w:sz w:val="24"/>
        </w:rPr>
      </w:pPr>
      <w:r>
        <w:rPr>
          <w:sz w:val="24"/>
        </w:rPr>
        <w:t>比选申请人名称：</w:t>
      </w:r>
      <w:r>
        <w:rPr>
          <w:sz w:val="24"/>
        </w:rPr>
        <w:t xml:space="preserve">        </w:t>
      </w:r>
      <w:r>
        <w:rPr>
          <w:sz w:val="24"/>
        </w:rPr>
        <w:t>（盖章）</w:t>
      </w:r>
    </w:p>
    <w:p w14:paraId="4430CB7A" w14:textId="77777777" w:rsidR="00F56968" w:rsidRDefault="00000000">
      <w:pPr>
        <w:spacing w:line="360" w:lineRule="auto"/>
        <w:ind w:firstLineChars="200" w:firstLine="480"/>
        <w:rPr>
          <w:sz w:val="24"/>
        </w:rPr>
      </w:pPr>
      <w:r>
        <w:rPr>
          <w:sz w:val="24"/>
        </w:rPr>
        <w:t>单位负责人或授权代理人（签字</w:t>
      </w:r>
      <w:r>
        <w:rPr>
          <w:sz w:val="24"/>
        </w:rPr>
        <w:t>/</w:t>
      </w:r>
      <w:r>
        <w:rPr>
          <w:sz w:val="24"/>
        </w:rPr>
        <w:t>签章）：</w:t>
      </w:r>
    </w:p>
    <w:p w14:paraId="1EFAE0C9" w14:textId="77777777" w:rsidR="00F56968" w:rsidRDefault="00000000">
      <w:pPr>
        <w:spacing w:line="360" w:lineRule="auto"/>
        <w:ind w:firstLineChars="200" w:firstLine="480"/>
        <w:rPr>
          <w:sz w:val="24"/>
        </w:rPr>
      </w:pPr>
      <w:r>
        <w:rPr>
          <w:sz w:val="24"/>
        </w:rPr>
        <w:t>通讯地址：</w:t>
      </w:r>
    </w:p>
    <w:p w14:paraId="198E5437" w14:textId="77777777" w:rsidR="00F56968" w:rsidRDefault="00000000">
      <w:pPr>
        <w:spacing w:line="360" w:lineRule="auto"/>
        <w:ind w:firstLineChars="200" w:firstLine="480"/>
        <w:rPr>
          <w:sz w:val="24"/>
        </w:rPr>
      </w:pPr>
      <w:r>
        <w:rPr>
          <w:sz w:val="24"/>
        </w:rPr>
        <w:t>联系电话：</w:t>
      </w:r>
    </w:p>
    <w:p w14:paraId="0441899E" w14:textId="77777777" w:rsidR="00F56968" w:rsidRDefault="00000000">
      <w:pPr>
        <w:spacing w:line="360" w:lineRule="auto"/>
        <w:ind w:firstLineChars="200" w:firstLine="480"/>
        <w:rPr>
          <w:sz w:val="24"/>
        </w:rPr>
      </w:pPr>
      <w:r>
        <w:rPr>
          <w:sz w:val="24"/>
        </w:rPr>
        <w:t>日</w:t>
      </w:r>
      <w:r>
        <w:rPr>
          <w:sz w:val="24"/>
        </w:rPr>
        <w:t xml:space="preserve">    </w:t>
      </w:r>
      <w:r>
        <w:rPr>
          <w:sz w:val="24"/>
        </w:rPr>
        <w:t>期：</w:t>
      </w:r>
    </w:p>
    <w:p w14:paraId="61491863" w14:textId="77777777" w:rsidR="00F56968" w:rsidRDefault="00F56968">
      <w:pPr>
        <w:numPr>
          <w:ilvl w:val="255"/>
          <w:numId w:val="0"/>
        </w:numPr>
        <w:rPr>
          <w:rFonts w:eastAsia="仿宋_GB2312"/>
          <w:sz w:val="40"/>
          <w:szCs w:val="40"/>
        </w:rPr>
      </w:pPr>
    </w:p>
    <w:p w14:paraId="4C396B53" w14:textId="77777777" w:rsidR="00F56968" w:rsidRDefault="00F56968">
      <w:pPr>
        <w:numPr>
          <w:ilvl w:val="255"/>
          <w:numId w:val="0"/>
        </w:numPr>
        <w:rPr>
          <w:rFonts w:eastAsia="仿宋_GB2312"/>
          <w:sz w:val="32"/>
          <w:szCs w:val="32"/>
        </w:rPr>
      </w:pPr>
    </w:p>
    <w:p w14:paraId="51D7356E" w14:textId="77777777" w:rsidR="00F56968" w:rsidRDefault="00F56968">
      <w:pPr>
        <w:numPr>
          <w:ilvl w:val="255"/>
          <w:numId w:val="0"/>
        </w:numPr>
        <w:rPr>
          <w:rFonts w:eastAsia="仿宋_GB2312"/>
          <w:sz w:val="32"/>
          <w:szCs w:val="32"/>
        </w:rPr>
      </w:pPr>
    </w:p>
    <w:p w14:paraId="4829947A" w14:textId="77777777" w:rsidR="00F56968" w:rsidRDefault="00000000">
      <w:pPr>
        <w:numPr>
          <w:ilvl w:val="255"/>
          <w:numId w:val="0"/>
        </w:numPr>
        <w:rPr>
          <w:rFonts w:eastAsia="仿宋_GB2312"/>
          <w:sz w:val="24"/>
          <w:szCs w:val="32"/>
        </w:rPr>
      </w:pPr>
      <w:r>
        <w:rPr>
          <w:rFonts w:eastAsia="仿宋_GB2312"/>
          <w:sz w:val="24"/>
          <w:szCs w:val="32"/>
        </w:rPr>
        <w:t>注：</w:t>
      </w:r>
      <w:hyperlink r:id="rId15" w:history="1">
        <w:r>
          <w:rPr>
            <w:rFonts w:eastAsia="仿宋_GB2312"/>
            <w:sz w:val="24"/>
            <w:szCs w:val="32"/>
          </w:rPr>
          <w:t>比选申请函请以书面形式（电子邮件（扫描件）并加盖公章）回复至</w:t>
        </w:r>
        <w:r>
          <w:rPr>
            <w:rFonts w:eastAsia="仿宋_GB2312"/>
            <w:sz w:val="24"/>
            <w:szCs w:val="32"/>
          </w:rPr>
          <w:t>grwlfw@scgrwl.com</w:t>
        </w:r>
        <w:r>
          <w:rPr>
            <w:rFonts w:eastAsia="仿宋_GB2312"/>
            <w:sz w:val="24"/>
            <w:szCs w:val="32"/>
          </w:rPr>
          <w:t>，现场报价时提交原件。</w:t>
        </w:r>
      </w:hyperlink>
    </w:p>
    <w:p w14:paraId="7E31EC26" w14:textId="77777777" w:rsidR="00F56968" w:rsidRDefault="00F56968">
      <w:pPr>
        <w:numPr>
          <w:ilvl w:val="255"/>
          <w:numId w:val="0"/>
        </w:numPr>
        <w:rPr>
          <w:rFonts w:eastAsia="仿宋_GB2312"/>
          <w:sz w:val="24"/>
          <w:szCs w:val="32"/>
        </w:rPr>
      </w:pPr>
    </w:p>
    <w:p w14:paraId="5C3D7A38" w14:textId="77777777" w:rsidR="00F56968" w:rsidRDefault="00000000">
      <w:pPr>
        <w:rPr>
          <w:rFonts w:eastAsia="仿宋_GB2312"/>
          <w:sz w:val="24"/>
          <w:szCs w:val="32"/>
        </w:rPr>
      </w:pPr>
      <w:r>
        <w:rPr>
          <w:rFonts w:eastAsia="仿宋_GB2312"/>
          <w:sz w:val="24"/>
          <w:szCs w:val="32"/>
        </w:rPr>
        <w:br w:type="page"/>
      </w:r>
    </w:p>
    <w:p w14:paraId="3D869F78" w14:textId="77777777" w:rsidR="00F56968" w:rsidRDefault="00F56968">
      <w:pPr>
        <w:numPr>
          <w:ilvl w:val="255"/>
          <w:numId w:val="0"/>
        </w:numPr>
        <w:rPr>
          <w:rFonts w:eastAsia="仿宋_GB2312"/>
          <w:sz w:val="24"/>
          <w:szCs w:val="32"/>
        </w:rPr>
      </w:pPr>
    </w:p>
    <w:p w14:paraId="70A0925C" w14:textId="77777777" w:rsidR="00F56968" w:rsidRDefault="00000000">
      <w:pPr>
        <w:numPr>
          <w:ilvl w:val="255"/>
          <w:numId w:val="0"/>
        </w:numPr>
        <w:jc w:val="center"/>
        <w:rPr>
          <w:b/>
          <w:sz w:val="36"/>
          <w:szCs w:val="36"/>
        </w:rPr>
      </w:pPr>
      <w:r>
        <w:rPr>
          <w:b/>
          <w:sz w:val="36"/>
          <w:szCs w:val="36"/>
        </w:rPr>
        <w:t>二、比选申请人资质证明</w:t>
      </w:r>
    </w:p>
    <w:p w14:paraId="5B1BD678" w14:textId="77777777" w:rsidR="00F56968" w:rsidRDefault="00000000">
      <w:pPr>
        <w:keepNext/>
        <w:keepLines/>
        <w:spacing w:line="480" w:lineRule="exact"/>
        <w:jc w:val="center"/>
        <w:outlineLvl w:val="3"/>
        <w:rPr>
          <w:b/>
          <w:sz w:val="32"/>
          <w:szCs w:val="28"/>
        </w:rPr>
      </w:pPr>
      <w:r>
        <w:rPr>
          <w:b/>
          <w:sz w:val="32"/>
          <w:szCs w:val="28"/>
        </w:rPr>
        <w:t>（一）比选申请人基本情况</w:t>
      </w:r>
    </w:p>
    <w:p w14:paraId="55FFADF5" w14:textId="77777777" w:rsidR="00F56968" w:rsidRDefault="00000000">
      <w:pPr>
        <w:spacing w:line="480" w:lineRule="exact"/>
        <w:jc w:val="center"/>
        <w:rPr>
          <w:szCs w:val="21"/>
        </w:rPr>
      </w:pPr>
      <w:r>
        <w:rPr>
          <w:szCs w:val="21"/>
        </w:rPr>
        <w:t>（请提供律所简介包括但不限于成立时间、事务所近</w:t>
      </w:r>
      <w:r>
        <w:rPr>
          <w:szCs w:val="21"/>
        </w:rPr>
        <w:t>3</w:t>
      </w:r>
      <w:r>
        <w:rPr>
          <w:szCs w:val="21"/>
        </w:rPr>
        <w:t>年的业绩、荣誉等，附律师事务所执业许可证正副本复印件、提供司法部门律所注册执业律师人数证明、证明事务所近</w:t>
      </w:r>
      <w:r>
        <w:rPr>
          <w:szCs w:val="21"/>
        </w:rPr>
        <w:t>3</w:t>
      </w:r>
      <w:r>
        <w:rPr>
          <w:szCs w:val="21"/>
        </w:rPr>
        <w:t>年的相关业绩需提供委托合同、裁判文书等证明材料）</w:t>
      </w:r>
    </w:p>
    <w:p w14:paraId="4CC16D37" w14:textId="77777777" w:rsidR="00F56968" w:rsidRDefault="00F56968">
      <w:pPr>
        <w:rPr>
          <w:sz w:val="28"/>
        </w:rPr>
      </w:pPr>
    </w:p>
    <w:p w14:paraId="3387AF52" w14:textId="77777777" w:rsidR="00F56968" w:rsidRDefault="00F56968">
      <w:pPr>
        <w:autoSpaceDE w:val="0"/>
        <w:autoSpaceDN w:val="0"/>
        <w:adjustRightInd w:val="0"/>
        <w:rPr>
          <w:sz w:val="28"/>
          <w:szCs w:val="22"/>
        </w:rPr>
      </w:pPr>
    </w:p>
    <w:p w14:paraId="775DBC8B" w14:textId="77777777" w:rsidR="00F56968" w:rsidRDefault="00F56968">
      <w:pPr>
        <w:autoSpaceDE w:val="0"/>
        <w:autoSpaceDN w:val="0"/>
        <w:adjustRightInd w:val="0"/>
        <w:rPr>
          <w:sz w:val="28"/>
          <w:szCs w:val="22"/>
        </w:rPr>
      </w:pPr>
    </w:p>
    <w:p w14:paraId="621725F1" w14:textId="77777777" w:rsidR="00F56968" w:rsidRDefault="00F56968">
      <w:pPr>
        <w:autoSpaceDE w:val="0"/>
        <w:autoSpaceDN w:val="0"/>
        <w:adjustRightInd w:val="0"/>
        <w:rPr>
          <w:sz w:val="28"/>
          <w:szCs w:val="22"/>
        </w:rPr>
      </w:pPr>
    </w:p>
    <w:p w14:paraId="2D177BB9" w14:textId="77777777" w:rsidR="00F56968" w:rsidRDefault="00F56968">
      <w:pPr>
        <w:autoSpaceDE w:val="0"/>
        <w:autoSpaceDN w:val="0"/>
        <w:adjustRightInd w:val="0"/>
        <w:rPr>
          <w:sz w:val="28"/>
          <w:szCs w:val="22"/>
        </w:rPr>
      </w:pPr>
    </w:p>
    <w:p w14:paraId="78F234A1" w14:textId="77777777" w:rsidR="00F56968" w:rsidRDefault="00F56968">
      <w:pPr>
        <w:autoSpaceDE w:val="0"/>
        <w:autoSpaceDN w:val="0"/>
        <w:adjustRightInd w:val="0"/>
        <w:rPr>
          <w:sz w:val="28"/>
          <w:szCs w:val="22"/>
        </w:rPr>
      </w:pPr>
    </w:p>
    <w:p w14:paraId="7EDA0F2D" w14:textId="77777777" w:rsidR="00F56968" w:rsidRDefault="00F56968">
      <w:pPr>
        <w:autoSpaceDE w:val="0"/>
        <w:autoSpaceDN w:val="0"/>
        <w:adjustRightInd w:val="0"/>
        <w:rPr>
          <w:sz w:val="28"/>
          <w:szCs w:val="22"/>
        </w:rPr>
      </w:pPr>
    </w:p>
    <w:p w14:paraId="0E8539F2" w14:textId="77777777" w:rsidR="00F56968" w:rsidRDefault="00F56968">
      <w:pPr>
        <w:autoSpaceDE w:val="0"/>
        <w:autoSpaceDN w:val="0"/>
        <w:adjustRightInd w:val="0"/>
        <w:rPr>
          <w:sz w:val="28"/>
          <w:szCs w:val="22"/>
        </w:rPr>
      </w:pPr>
    </w:p>
    <w:p w14:paraId="280CB17D" w14:textId="77777777" w:rsidR="00F56968" w:rsidRDefault="00F56968">
      <w:pPr>
        <w:autoSpaceDE w:val="0"/>
        <w:autoSpaceDN w:val="0"/>
        <w:adjustRightInd w:val="0"/>
        <w:rPr>
          <w:sz w:val="28"/>
          <w:szCs w:val="22"/>
        </w:rPr>
      </w:pPr>
    </w:p>
    <w:p w14:paraId="0A01C136" w14:textId="77777777" w:rsidR="00F56968" w:rsidRDefault="00F56968">
      <w:pPr>
        <w:autoSpaceDE w:val="0"/>
        <w:autoSpaceDN w:val="0"/>
        <w:adjustRightInd w:val="0"/>
        <w:rPr>
          <w:sz w:val="28"/>
          <w:szCs w:val="22"/>
        </w:rPr>
      </w:pPr>
    </w:p>
    <w:p w14:paraId="005DDBF5" w14:textId="77777777" w:rsidR="00F56968" w:rsidRDefault="00F56968">
      <w:pPr>
        <w:autoSpaceDE w:val="0"/>
        <w:autoSpaceDN w:val="0"/>
        <w:adjustRightInd w:val="0"/>
        <w:rPr>
          <w:sz w:val="28"/>
          <w:szCs w:val="22"/>
        </w:rPr>
      </w:pPr>
    </w:p>
    <w:p w14:paraId="2BCC0758" w14:textId="77777777" w:rsidR="00F56968" w:rsidRDefault="00F56968">
      <w:pPr>
        <w:autoSpaceDE w:val="0"/>
        <w:autoSpaceDN w:val="0"/>
        <w:adjustRightInd w:val="0"/>
        <w:rPr>
          <w:sz w:val="28"/>
          <w:szCs w:val="22"/>
        </w:rPr>
      </w:pPr>
    </w:p>
    <w:p w14:paraId="4D427D6E" w14:textId="77777777" w:rsidR="00F56968" w:rsidRDefault="00F56968">
      <w:pPr>
        <w:autoSpaceDE w:val="0"/>
        <w:autoSpaceDN w:val="0"/>
        <w:adjustRightInd w:val="0"/>
        <w:rPr>
          <w:sz w:val="28"/>
          <w:szCs w:val="22"/>
        </w:rPr>
      </w:pPr>
    </w:p>
    <w:p w14:paraId="0AD2D19C" w14:textId="77777777" w:rsidR="00F56968" w:rsidRDefault="00F56968">
      <w:pPr>
        <w:autoSpaceDE w:val="0"/>
        <w:autoSpaceDN w:val="0"/>
        <w:adjustRightInd w:val="0"/>
        <w:rPr>
          <w:sz w:val="28"/>
          <w:szCs w:val="22"/>
        </w:rPr>
      </w:pPr>
    </w:p>
    <w:p w14:paraId="54C00FAF" w14:textId="77777777" w:rsidR="00F56968" w:rsidRDefault="00F56968">
      <w:pPr>
        <w:autoSpaceDE w:val="0"/>
        <w:autoSpaceDN w:val="0"/>
        <w:adjustRightInd w:val="0"/>
        <w:rPr>
          <w:sz w:val="28"/>
          <w:szCs w:val="22"/>
        </w:rPr>
      </w:pPr>
    </w:p>
    <w:p w14:paraId="67268763" w14:textId="77777777" w:rsidR="00F56968" w:rsidRDefault="00F56968">
      <w:pPr>
        <w:autoSpaceDE w:val="0"/>
        <w:autoSpaceDN w:val="0"/>
        <w:adjustRightInd w:val="0"/>
        <w:rPr>
          <w:sz w:val="28"/>
          <w:szCs w:val="22"/>
        </w:rPr>
      </w:pPr>
    </w:p>
    <w:p w14:paraId="4C24C07F" w14:textId="77777777" w:rsidR="00F56968" w:rsidRDefault="00F56968">
      <w:pPr>
        <w:autoSpaceDE w:val="0"/>
        <w:autoSpaceDN w:val="0"/>
        <w:adjustRightInd w:val="0"/>
        <w:rPr>
          <w:sz w:val="28"/>
          <w:szCs w:val="22"/>
        </w:rPr>
      </w:pPr>
    </w:p>
    <w:p w14:paraId="38F9B8AE" w14:textId="77777777" w:rsidR="00F56968" w:rsidRDefault="00F56968">
      <w:pPr>
        <w:autoSpaceDE w:val="0"/>
        <w:autoSpaceDN w:val="0"/>
        <w:adjustRightInd w:val="0"/>
        <w:rPr>
          <w:sz w:val="28"/>
          <w:szCs w:val="22"/>
        </w:rPr>
      </w:pPr>
    </w:p>
    <w:p w14:paraId="5F2EBE4E" w14:textId="77777777" w:rsidR="00F56968" w:rsidRDefault="00000000">
      <w:pPr>
        <w:keepNext/>
        <w:keepLines/>
        <w:spacing w:line="480" w:lineRule="exact"/>
        <w:jc w:val="center"/>
        <w:outlineLvl w:val="3"/>
        <w:rPr>
          <w:b/>
          <w:sz w:val="32"/>
          <w:szCs w:val="28"/>
        </w:rPr>
      </w:pPr>
      <w:r>
        <w:rPr>
          <w:b/>
          <w:sz w:val="32"/>
          <w:szCs w:val="28"/>
        </w:rPr>
        <w:lastRenderedPageBreak/>
        <w:t>（二）本次服务团队成员情况表</w:t>
      </w:r>
    </w:p>
    <w:p w14:paraId="1F47A109" w14:textId="77777777" w:rsidR="00F56968" w:rsidRDefault="00F56968">
      <w:pPr>
        <w:spacing w:line="360" w:lineRule="auto"/>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783"/>
        <w:gridCol w:w="1611"/>
        <w:gridCol w:w="1611"/>
        <w:gridCol w:w="1219"/>
        <w:gridCol w:w="1425"/>
        <w:gridCol w:w="1276"/>
      </w:tblGrid>
      <w:tr w:rsidR="00F56968" w14:paraId="4493DFF2" w14:textId="77777777">
        <w:trPr>
          <w:cantSplit/>
          <w:trHeight w:val="503"/>
          <w:jc w:val="center"/>
        </w:trPr>
        <w:tc>
          <w:tcPr>
            <w:tcW w:w="901" w:type="dxa"/>
            <w:vMerge w:val="restart"/>
            <w:vAlign w:val="bottom"/>
          </w:tcPr>
          <w:p w14:paraId="19F9A2EC" w14:textId="77777777" w:rsidR="00F56968" w:rsidRDefault="00000000">
            <w:pPr>
              <w:spacing w:line="360" w:lineRule="auto"/>
              <w:rPr>
                <w:b/>
              </w:rPr>
            </w:pPr>
            <w:r>
              <w:rPr>
                <w:b/>
              </w:rPr>
              <w:t>姓名</w:t>
            </w:r>
          </w:p>
        </w:tc>
        <w:tc>
          <w:tcPr>
            <w:tcW w:w="783" w:type="dxa"/>
            <w:vMerge w:val="restart"/>
            <w:vAlign w:val="bottom"/>
          </w:tcPr>
          <w:p w14:paraId="18EC0A9C" w14:textId="77777777" w:rsidR="00F56968" w:rsidRDefault="00000000">
            <w:pPr>
              <w:spacing w:line="360" w:lineRule="auto"/>
              <w:rPr>
                <w:b/>
              </w:rPr>
            </w:pPr>
            <w:r>
              <w:rPr>
                <w:b/>
              </w:rPr>
              <w:t>职务</w:t>
            </w:r>
          </w:p>
        </w:tc>
        <w:tc>
          <w:tcPr>
            <w:tcW w:w="1611" w:type="dxa"/>
            <w:vMerge w:val="restart"/>
            <w:vAlign w:val="bottom"/>
          </w:tcPr>
          <w:p w14:paraId="325FB21A" w14:textId="77777777" w:rsidR="00F56968" w:rsidRDefault="00000000">
            <w:pPr>
              <w:spacing w:line="360" w:lineRule="auto"/>
              <w:rPr>
                <w:b/>
              </w:rPr>
            </w:pPr>
            <w:r>
              <w:rPr>
                <w:b/>
              </w:rPr>
              <w:t>执业年限</w:t>
            </w:r>
          </w:p>
        </w:tc>
        <w:tc>
          <w:tcPr>
            <w:tcW w:w="1611" w:type="dxa"/>
            <w:vMerge w:val="restart"/>
            <w:vAlign w:val="bottom"/>
          </w:tcPr>
          <w:p w14:paraId="1C406876" w14:textId="77777777" w:rsidR="00F56968" w:rsidRDefault="00000000">
            <w:pPr>
              <w:spacing w:line="360" w:lineRule="auto"/>
              <w:rPr>
                <w:b/>
              </w:rPr>
            </w:pPr>
            <w:r>
              <w:rPr>
                <w:b/>
              </w:rPr>
              <w:t>学历</w:t>
            </w:r>
          </w:p>
        </w:tc>
        <w:tc>
          <w:tcPr>
            <w:tcW w:w="1219" w:type="dxa"/>
            <w:vMerge w:val="restart"/>
            <w:vAlign w:val="bottom"/>
          </w:tcPr>
          <w:p w14:paraId="6DF4489D" w14:textId="77777777" w:rsidR="00F56968" w:rsidRDefault="00000000">
            <w:pPr>
              <w:spacing w:line="360" w:lineRule="auto"/>
              <w:rPr>
                <w:b/>
              </w:rPr>
            </w:pPr>
            <w:r>
              <w:rPr>
                <w:b/>
              </w:rPr>
              <w:t>常住地（区、县）</w:t>
            </w:r>
          </w:p>
        </w:tc>
        <w:tc>
          <w:tcPr>
            <w:tcW w:w="2701" w:type="dxa"/>
            <w:gridSpan w:val="2"/>
            <w:vAlign w:val="center"/>
          </w:tcPr>
          <w:p w14:paraId="4F928F64" w14:textId="77777777" w:rsidR="00F56968" w:rsidRDefault="00000000">
            <w:pPr>
              <w:spacing w:line="360" w:lineRule="auto"/>
              <w:rPr>
                <w:b/>
              </w:rPr>
            </w:pPr>
            <w:r>
              <w:rPr>
                <w:b/>
                <w:sz w:val="20"/>
                <w:szCs w:val="18"/>
              </w:rPr>
              <w:t>资格证明（本表后附复印件）</w:t>
            </w:r>
          </w:p>
        </w:tc>
      </w:tr>
      <w:tr w:rsidR="00F56968" w14:paraId="1C6875A8" w14:textId="77777777">
        <w:trPr>
          <w:cantSplit/>
          <w:trHeight w:val="444"/>
          <w:jc w:val="center"/>
        </w:trPr>
        <w:tc>
          <w:tcPr>
            <w:tcW w:w="901" w:type="dxa"/>
            <w:vMerge/>
            <w:vAlign w:val="center"/>
          </w:tcPr>
          <w:p w14:paraId="780320FA" w14:textId="77777777" w:rsidR="00F56968" w:rsidRDefault="00F56968">
            <w:pPr>
              <w:spacing w:line="360" w:lineRule="auto"/>
              <w:rPr>
                <w:b/>
              </w:rPr>
            </w:pPr>
          </w:p>
        </w:tc>
        <w:tc>
          <w:tcPr>
            <w:tcW w:w="783" w:type="dxa"/>
            <w:vMerge/>
            <w:vAlign w:val="center"/>
          </w:tcPr>
          <w:p w14:paraId="2B14FD66" w14:textId="77777777" w:rsidR="00F56968" w:rsidRDefault="00F56968">
            <w:pPr>
              <w:spacing w:line="360" w:lineRule="auto"/>
              <w:rPr>
                <w:b/>
              </w:rPr>
            </w:pPr>
          </w:p>
        </w:tc>
        <w:tc>
          <w:tcPr>
            <w:tcW w:w="1611" w:type="dxa"/>
            <w:vMerge/>
            <w:vAlign w:val="center"/>
          </w:tcPr>
          <w:p w14:paraId="5F49FF28" w14:textId="77777777" w:rsidR="00F56968" w:rsidRDefault="00F56968">
            <w:pPr>
              <w:spacing w:line="360" w:lineRule="auto"/>
              <w:rPr>
                <w:b/>
              </w:rPr>
            </w:pPr>
          </w:p>
        </w:tc>
        <w:tc>
          <w:tcPr>
            <w:tcW w:w="1611" w:type="dxa"/>
            <w:vMerge/>
            <w:vAlign w:val="center"/>
          </w:tcPr>
          <w:p w14:paraId="34CE77DA" w14:textId="77777777" w:rsidR="00F56968" w:rsidRDefault="00F56968">
            <w:pPr>
              <w:spacing w:line="360" w:lineRule="auto"/>
              <w:rPr>
                <w:b/>
              </w:rPr>
            </w:pPr>
          </w:p>
        </w:tc>
        <w:tc>
          <w:tcPr>
            <w:tcW w:w="1219" w:type="dxa"/>
            <w:vMerge/>
            <w:vAlign w:val="center"/>
          </w:tcPr>
          <w:p w14:paraId="6FD8A342" w14:textId="77777777" w:rsidR="00F56968" w:rsidRDefault="00F56968">
            <w:pPr>
              <w:spacing w:line="360" w:lineRule="auto"/>
              <w:rPr>
                <w:b/>
              </w:rPr>
            </w:pPr>
          </w:p>
        </w:tc>
        <w:tc>
          <w:tcPr>
            <w:tcW w:w="1425" w:type="dxa"/>
            <w:vAlign w:val="center"/>
          </w:tcPr>
          <w:p w14:paraId="64FC1C9A" w14:textId="77777777" w:rsidR="00F56968" w:rsidRDefault="00000000">
            <w:pPr>
              <w:spacing w:line="360" w:lineRule="auto"/>
              <w:rPr>
                <w:b/>
              </w:rPr>
            </w:pPr>
            <w:r>
              <w:rPr>
                <w:b/>
              </w:rPr>
              <w:t>证书名称</w:t>
            </w:r>
          </w:p>
        </w:tc>
        <w:tc>
          <w:tcPr>
            <w:tcW w:w="1276" w:type="dxa"/>
            <w:vAlign w:val="center"/>
          </w:tcPr>
          <w:p w14:paraId="36E22314" w14:textId="77777777" w:rsidR="00F56968" w:rsidRDefault="00000000">
            <w:pPr>
              <w:spacing w:line="360" w:lineRule="auto"/>
              <w:rPr>
                <w:b/>
              </w:rPr>
            </w:pPr>
            <w:r>
              <w:rPr>
                <w:b/>
              </w:rPr>
              <w:t>证号</w:t>
            </w:r>
          </w:p>
        </w:tc>
      </w:tr>
      <w:tr w:rsidR="00F56968" w14:paraId="4BAE4EC5" w14:textId="77777777">
        <w:trPr>
          <w:cantSplit/>
          <w:trHeight w:val="675"/>
          <w:jc w:val="center"/>
        </w:trPr>
        <w:tc>
          <w:tcPr>
            <w:tcW w:w="901" w:type="dxa"/>
          </w:tcPr>
          <w:p w14:paraId="6E767B21" w14:textId="77777777" w:rsidR="00F56968" w:rsidRDefault="00F56968">
            <w:pPr>
              <w:spacing w:line="360" w:lineRule="auto"/>
              <w:rPr>
                <w:b/>
                <w:sz w:val="28"/>
              </w:rPr>
            </w:pPr>
          </w:p>
        </w:tc>
        <w:tc>
          <w:tcPr>
            <w:tcW w:w="783" w:type="dxa"/>
          </w:tcPr>
          <w:p w14:paraId="525E9DAB" w14:textId="77777777" w:rsidR="00F56968" w:rsidRDefault="00F56968">
            <w:pPr>
              <w:spacing w:line="360" w:lineRule="auto"/>
              <w:rPr>
                <w:b/>
                <w:sz w:val="28"/>
              </w:rPr>
            </w:pPr>
          </w:p>
        </w:tc>
        <w:tc>
          <w:tcPr>
            <w:tcW w:w="1611" w:type="dxa"/>
          </w:tcPr>
          <w:p w14:paraId="12D38C8E" w14:textId="77777777" w:rsidR="00F56968" w:rsidRDefault="00F56968">
            <w:pPr>
              <w:spacing w:line="360" w:lineRule="auto"/>
              <w:rPr>
                <w:b/>
                <w:sz w:val="28"/>
              </w:rPr>
            </w:pPr>
          </w:p>
        </w:tc>
        <w:tc>
          <w:tcPr>
            <w:tcW w:w="1611" w:type="dxa"/>
          </w:tcPr>
          <w:p w14:paraId="58C3D87C" w14:textId="77777777" w:rsidR="00F56968" w:rsidRDefault="00F56968">
            <w:pPr>
              <w:spacing w:line="360" w:lineRule="auto"/>
              <w:rPr>
                <w:b/>
                <w:sz w:val="28"/>
              </w:rPr>
            </w:pPr>
          </w:p>
        </w:tc>
        <w:tc>
          <w:tcPr>
            <w:tcW w:w="1219" w:type="dxa"/>
          </w:tcPr>
          <w:p w14:paraId="6C54F006" w14:textId="77777777" w:rsidR="00F56968" w:rsidRDefault="00F56968">
            <w:pPr>
              <w:spacing w:line="360" w:lineRule="auto"/>
              <w:rPr>
                <w:b/>
                <w:sz w:val="28"/>
              </w:rPr>
            </w:pPr>
          </w:p>
        </w:tc>
        <w:tc>
          <w:tcPr>
            <w:tcW w:w="1425" w:type="dxa"/>
          </w:tcPr>
          <w:p w14:paraId="1189145D" w14:textId="77777777" w:rsidR="00F56968" w:rsidRDefault="00F56968">
            <w:pPr>
              <w:spacing w:line="360" w:lineRule="auto"/>
              <w:rPr>
                <w:b/>
                <w:sz w:val="28"/>
              </w:rPr>
            </w:pPr>
          </w:p>
        </w:tc>
        <w:tc>
          <w:tcPr>
            <w:tcW w:w="1276" w:type="dxa"/>
          </w:tcPr>
          <w:p w14:paraId="52DEE2C4" w14:textId="77777777" w:rsidR="00F56968" w:rsidRDefault="00F56968">
            <w:pPr>
              <w:spacing w:line="360" w:lineRule="auto"/>
              <w:rPr>
                <w:b/>
                <w:sz w:val="28"/>
              </w:rPr>
            </w:pPr>
          </w:p>
        </w:tc>
      </w:tr>
      <w:tr w:rsidR="00F56968" w14:paraId="67549429" w14:textId="77777777">
        <w:trPr>
          <w:cantSplit/>
          <w:trHeight w:val="675"/>
          <w:jc w:val="center"/>
        </w:trPr>
        <w:tc>
          <w:tcPr>
            <w:tcW w:w="901" w:type="dxa"/>
          </w:tcPr>
          <w:p w14:paraId="7910C609" w14:textId="77777777" w:rsidR="00F56968" w:rsidRDefault="00F56968">
            <w:pPr>
              <w:spacing w:line="360" w:lineRule="auto"/>
              <w:rPr>
                <w:b/>
                <w:sz w:val="28"/>
              </w:rPr>
            </w:pPr>
          </w:p>
        </w:tc>
        <w:tc>
          <w:tcPr>
            <w:tcW w:w="783" w:type="dxa"/>
          </w:tcPr>
          <w:p w14:paraId="138A4BBF" w14:textId="77777777" w:rsidR="00F56968" w:rsidRDefault="00F56968">
            <w:pPr>
              <w:spacing w:line="360" w:lineRule="auto"/>
              <w:rPr>
                <w:b/>
                <w:sz w:val="28"/>
              </w:rPr>
            </w:pPr>
          </w:p>
        </w:tc>
        <w:tc>
          <w:tcPr>
            <w:tcW w:w="1611" w:type="dxa"/>
          </w:tcPr>
          <w:p w14:paraId="3B889742" w14:textId="77777777" w:rsidR="00F56968" w:rsidRDefault="00F56968">
            <w:pPr>
              <w:spacing w:line="360" w:lineRule="auto"/>
              <w:rPr>
                <w:b/>
                <w:sz w:val="28"/>
              </w:rPr>
            </w:pPr>
          </w:p>
        </w:tc>
        <w:tc>
          <w:tcPr>
            <w:tcW w:w="1611" w:type="dxa"/>
          </w:tcPr>
          <w:p w14:paraId="021F93A6" w14:textId="77777777" w:rsidR="00F56968" w:rsidRDefault="00F56968">
            <w:pPr>
              <w:spacing w:line="360" w:lineRule="auto"/>
              <w:rPr>
                <w:b/>
                <w:sz w:val="28"/>
              </w:rPr>
            </w:pPr>
          </w:p>
        </w:tc>
        <w:tc>
          <w:tcPr>
            <w:tcW w:w="1219" w:type="dxa"/>
          </w:tcPr>
          <w:p w14:paraId="10700486" w14:textId="77777777" w:rsidR="00F56968" w:rsidRDefault="00F56968">
            <w:pPr>
              <w:spacing w:line="360" w:lineRule="auto"/>
              <w:rPr>
                <w:b/>
                <w:sz w:val="28"/>
              </w:rPr>
            </w:pPr>
          </w:p>
        </w:tc>
        <w:tc>
          <w:tcPr>
            <w:tcW w:w="1425" w:type="dxa"/>
          </w:tcPr>
          <w:p w14:paraId="346A4B85" w14:textId="77777777" w:rsidR="00F56968" w:rsidRDefault="00F56968">
            <w:pPr>
              <w:spacing w:line="360" w:lineRule="auto"/>
              <w:rPr>
                <w:b/>
                <w:sz w:val="28"/>
              </w:rPr>
            </w:pPr>
          </w:p>
        </w:tc>
        <w:tc>
          <w:tcPr>
            <w:tcW w:w="1276" w:type="dxa"/>
          </w:tcPr>
          <w:p w14:paraId="6CDFF8B1" w14:textId="77777777" w:rsidR="00F56968" w:rsidRDefault="00F56968">
            <w:pPr>
              <w:spacing w:line="360" w:lineRule="auto"/>
              <w:rPr>
                <w:b/>
                <w:sz w:val="28"/>
              </w:rPr>
            </w:pPr>
          </w:p>
        </w:tc>
      </w:tr>
      <w:tr w:rsidR="00F56968" w14:paraId="32D41861" w14:textId="77777777">
        <w:trPr>
          <w:cantSplit/>
          <w:trHeight w:val="675"/>
          <w:jc w:val="center"/>
        </w:trPr>
        <w:tc>
          <w:tcPr>
            <w:tcW w:w="901" w:type="dxa"/>
          </w:tcPr>
          <w:p w14:paraId="32C4DE75" w14:textId="77777777" w:rsidR="00F56968" w:rsidRDefault="00F56968">
            <w:pPr>
              <w:spacing w:line="360" w:lineRule="auto"/>
              <w:rPr>
                <w:b/>
                <w:sz w:val="28"/>
              </w:rPr>
            </w:pPr>
          </w:p>
        </w:tc>
        <w:tc>
          <w:tcPr>
            <w:tcW w:w="783" w:type="dxa"/>
          </w:tcPr>
          <w:p w14:paraId="4597081E" w14:textId="77777777" w:rsidR="00F56968" w:rsidRDefault="00F56968">
            <w:pPr>
              <w:spacing w:line="360" w:lineRule="auto"/>
              <w:rPr>
                <w:b/>
                <w:sz w:val="28"/>
              </w:rPr>
            </w:pPr>
          </w:p>
        </w:tc>
        <w:tc>
          <w:tcPr>
            <w:tcW w:w="1611" w:type="dxa"/>
          </w:tcPr>
          <w:p w14:paraId="4E1F4A07" w14:textId="77777777" w:rsidR="00F56968" w:rsidRDefault="00F56968">
            <w:pPr>
              <w:spacing w:line="360" w:lineRule="auto"/>
              <w:rPr>
                <w:b/>
                <w:sz w:val="28"/>
              </w:rPr>
            </w:pPr>
          </w:p>
        </w:tc>
        <w:tc>
          <w:tcPr>
            <w:tcW w:w="1611" w:type="dxa"/>
          </w:tcPr>
          <w:p w14:paraId="2167D44C" w14:textId="77777777" w:rsidR="00F56968" w:rsidRDefault="00F56968">
            <w:pPr>
              <w:spacing w:line="360" w:lineRule="auto"/>
              <w:rPr>
                <w:b/>
                <w:sz w:val="28"/>
              </w:rPr>
            </w:pPr>
          </w:p>
        </w:tc>
        <w:tc>
          <w:tcPr>
            <w:tcW w:w="1219" w:type="dxa"/>
          </w:tcPr>
          <w:p w14:paraId="274834B6" w14:textId="77777777" w:rsidR="00F56968" w:rsidRDefault="00F56968">
            <w:pPr>
              <w:spacing w:line="360" w:lineRule="auto"/>
              <w:rPr>
                <w:b/>
                <w:sz w:val="28"/>
              </w:rPr>
            </w:pPr>
          </w:p>
        </w:tc>
        <w:tc>
          <w:tcPr>
            <w:tcW w:w="1425" w:type="dxa"/>
          </w:tcPr>
          <w:p w14:paraId="181B0070" w14:textId="77777777" w:rsidR="00F56968" w:rsidRDefault="00F56968">
            <w:pPr>
              <w:spacing w:line="360" w:lineRule="auto"/>
              <w:rPr>
                <w:b/>
                <w:sz w:val="28"/>
              </w:rPr>
            </w:pPr>
          </w:p>
        </w:tc>
        <w:tc>
          <w:tcPr>
            <w:tcW w:w="1276" w:type="dxa"/>
          </w:tcPr>
          <w:p w14:paraId="5EEC85C1" w14:textId="77777777" w:rsidR="00F56968" w:rsidRDefault="00F56968">
            <w:pPr>
              <w:spacing w:line="360" w:lineRule="auto"/>
              <w:rPr>
                <w:b/>
                <w:sz w:val="28"/>
              </w:rPr>
            </w:pPr>
          </w:p>
        </w:tc>
      </w:tr>
      <w:tr w:rsidR="00F56968" w14:paraId="2E84221D" w14:textId="77777777">
        <w:trPr>
          <w:cantSplit/>
          <w:trHeight w:val="690"/>
          <w:jc w:val="center"/>
        </w:trPr>
        <w:tc>
          <w:tcPr>
            <w:tcW w:w="901" w:type="dxa"/>
          </w:tcPr>
          <w:p w14:paraId="0DB7FDDC" w14:textId="77777777" w:rsidR="00F56968" w:rsidRDefault="00F56968">
            <w:pPr>
              <w:spacing w:line="360" w:lineRule="auto"/>
              <w:rPr>
                <w:b/>
                <w:sz w:val="28"/>
              </w:rPr>
            </w:pPr>
          </w:p>
        </w:tc>
        <w:tc>
          <w:tcPr>
            <w:tcW w:w="783" w:type="dxa"/>
          </w:tcPr>
          <w:p w14:paraId="6692925F" w14:textId="77777777" w:rsidR="00F56968" w:rsidRDefault="00F56968">
            <w:pPr>
              <w:spacing w:line="360" w:lineRule="auto"/>
              <w:rPr>
                <w:b/>
                <w:sz w:val="28"/>
              </w:rPr>
            </w:pPr>
          </w:p>
        </w:tc>
        <w:tc>
          <w:tcPr>
            <w:tcW w:w="1611" w:type="dxa"/>
          </w:tcPr>
          <w:p w14:paraId="20064238" w14:textId="77777777" w:rsidR="00F56968" w:rsidRDefault="00F56968">
            <w:pPr>
              <w:spacing w:line="360" w:lineRule="auto"/>
              <w:rPr>
                <w:b/>
                <w:sz w:val="28"/>
              </w:rPr>
            </w:pPr>
          </w:p>
        </w:tc>
        <w:tc>
          <w:tcPr>
            <w:tcW w:w="1611" w:type="dxa"/>
          </w:tcPr>
          <w:p w14:paraId="2B2733EA" w14:textId="77777777" w:rsidR="00F56968" w:rsidRDefault="00F56968">
            <w:pPr>
              <w:spacing w:line="360" w:lineRule="auto"/>
              <w:rPr>
                <w:b/>
                <w:sz w:val="28"/>
              </w:rPr>
            </w:pPr>
          </w:p>
        </w:tc>
        <w:tc>
          <w:tcPr>
            <w:tcW w:w="1219" w:type="dxa"/>
          </w:tcPr>
          <w:p w14:paraId="19FF5C1F" w14:textId="77777777" w:rsidR="00F56968" w:rsidRDefault="00F56968">
            <w:pPr>
              <w:spacing w:line="360" w:lineRule="auto"/>
              <w:rPr>
                <w:b/>
                <w:sz w:val="28"/>
              </w:rPr>
            </w:pPr>
          </w:p>
        </w:tc>
        <w:tc>
          <w:tcPr>
            <w:tcW w:w="1425" w:type="dxa"/>
          </w:tcPr>
          <w:p w14:paraId="747DC901" w14:textId="77777777" w:rsidR="00F56968" w:rsidRDefault="00F56968">
            <w:pPr>
              <w:spacing w:line="360" w:lineRule="auto"/>
              <w:rPr>
                <w:b/>
                <w:sz w:val="28"/>
              </w:rPr>
            </w:pPr>
          </w:p>
        </w:tc>
        <w:tc>
          <w:tcPr>
            <w:tcW w:w="1276" w:type="dxa"/>
          </w:tcPr>
          <w:p w14:paraId="189530F7" w14:textId="77777777" w:rsidR="00F56968" w:rsidRDefault="00F56968">
            <w:pPr>
              <w:spacing w:line="360" w:lineRule="auto"/>
              <w:rPr>
                <w:b/>
                <w:sz w:val="28"/>
              </w:rPr>
            </w:pPr>
          </w:p>
        </w:tc>
      </w:tr>
      <w:tr w:rsidR="00F56968" w14:paraId="2088EE70" w14:textId="77777777">
        <w:trPr>
          <w:cantSplit/>
          <w:trHeight w:val="690"/>
          <w:jc w:val="center"/>
        </w:trPr>
        <w:tc>
          <w:tcPr>
            <w:tcW w:w="901" w:type="dxa"/>
          </w:tcPr>
          <w:p w14:paraId="1E1D76B9" w14:textId="77777777" w:rsidR="00F56968" w:rsidRDefault="00F56968">
            <w:pPr>
              <w:spacing w:line="360" w:lineRule="auto"/>
              <w:rPr>
                <w:b/>
                <w:sz w:val="28"/>
              </w:rPr>
            </w:pPr>
          </w:p>
        </w:tc>
        <w:tc>
          <w:tcPr>
            <w:tcW w:w="783" w:type="dxa"/>
          </w:tcPr>
          <w:p w14:paraId="6B6055EB" w14:textId="77777777" w:rsidR="00F56968" w:rsidRDefault="00F56968">
            <w:pPr>
              <w:spacing w:line="360" w:lineRule="auto"/>
              <w:rPr>
                <w:b/>
                <w:bCs/>
                <w:sz w:val="28"/>
              </w:rPr>
            </w:pPr>
          </w:p>
        </w:tc>
        <w:tc>
          <w:tcPr>
            <w:tcW w:w="1611" w:type="dxa"/>
          </w:tcPr>
          <w:p w14:paraId="69CD19D8" w14:textId="77777777" w:rsidR="00F56968" w:rsidRDefault="00F56968">
            <w:pPr>
              <w:spacing w:line="360" w:lineRule="auto"/>
              <w:rPr>
                <w:b/>
                <w:bCs/>
                <w:sz w:val="28"/>
              </w:rPr>
            </w:pPr>
          </w:p>
        </w:tc>
        <w:tc>
          <w:tcPr>
            <w:tcW w:w="1611" w:type="dxa"/>
          </w:tcPr>
          <w:p w14:paraId="7C656EDF" w14:textId="77777777" w:rsidR="00F56968" w:rsidRDefault="00F56968">
            <w:pPr>
              <w:spacing w:line="360" w:lineRule="auto"/>
              <w:rPr>
                <w:b/>
                <w:bCs/>
                <w:sz w:val="28"/>
              </w:rPr>
            </w:pPr>
          </w:p>
        </w:tc>
        <w:tc>
          <w:tcPr>
            <w:tcW w:w="1219" w:type="dxa"/>
          </w:tcPr>
          <w:p w14:paraId="5A5B676F" w14:textId="77777777" w:rsidR="00F56968" w:rsidRDefault="00F56968">
            <w:pPr>
              <w:spacing w:line="360" w:lineRule="auto"/>
              <w:rPr>
                <w:b/>
                <w:bCs/>
                <w:sz w:val="28"/>
              </w:rPr>
            </w:pPr>
          </w:p>
        </w:tc>
        <w:tc>
          <w:tcPr>
            <w:tcW w:w="1425" w:type="dxa"/>
          </w:tcPr>
          <w:p w14:paraId="7F9BE211" w14:textId="77777777" w:rsidR="00F56968" w:rsidRDefault="00F56968">
            <w:pPr>
              <w:spacing w:line="360" w:lineRule="auto"/>
              <w:rPr>
                <w:b/>
                <w:bCs/>
                <w:sz w:val="28"/>
              </w:rPr>
            </w:pPr>
          </w:p>
        </w:tc>
        <w:tc>
          <w:tcPr>
            <w:tcW w:w="1276" w:type="dxa"/>
          </w:tcPr>
          <w:p w14:paraId="1A3C90BA" w14:textId="77777777" w:rsidR="00F56968" w:rsidRDefault="00F56968">
            <w:pPr>
              <w:spacing w:line="360" w:lineRule="auto"/>
              <w:rPr>
                <w:b/>
                <w:bCs/>
                <w:sz w:val="28"/>
              </w:rPr>
            </w:pPr>
          </w:p>
        </w:tc>
      </w:tr>
      <w:tr w:rsidR="00F56968" w14:paraId="3E08203E" w14:textId="77777777">
        <w:trPr>
          <w:cantSplit/>
          <w:trHeight w:val="690"/>
          <w:jc w:val="center"/>
        </w:trPr>
        <w:tc>
          <w:tcPr>
            <w:tcW w:w="901" w:type="dxa"/>
          </w:tcPr>
          <w:p w14:paraId="40300160" w14:textId="77777777" w:rsidR="00F56968" w:rsidRDefault="00F56968">
            <w:pPr>
              <w:spacing w:line="360" w:lineRule="auto"/>
              <w:rPr>
                <w:b/>
                <w:sz w:val="28"/>
              </w:rPr>
            </w:pPr>
          </w:p>
        </w:tc>
        <w:tc>
          <w:tcPr>
            <w:tcW w:w="783" w:type="dxa"/>
          </w:tcPr>
          <w:p w14:paraId="0CB18CAE" w14:textId="77777777" w:rsidR="00F56968" w:rsidRDefault="00F56968">
            <w:pPr>
              <w:spacing w:line="360" w:lineRule="auto"/>
              <w:rPr>
                <w:b/>
                <w:bCs/>
                <w:sz w:val="28"/>
              </w:rPr>
            </w:pPr>
          </w:p>
        </w:tc>
        <w:tc>
          <w:tcPr>
            <w:tcW w:w="1611" w:type="dxa"/>
          </w:tcPr>
          <w:p w14:paraId="126EA9A8" w14:textId="77777777" w:rsidR="00F56968" w:rsidRDefault="00F56968">
            <w:pPr>
              <w:spacing w:line="360" w:lineRule="auto"/>
              <w:rPr>
                <w:b/>
                <w:bCs/>
                <w:sz w:val="28"/>
              </w:rPr>
            </w:pPr>
          </w:p>
        </w:tc>
        <w:tc>
          <w:tcPr>
            <w:tcW w:w="1611" w:type="dxa"/>
          </w:tcPr>
          <w:p w14:paraId="3A6F5F95" w14:textId="77777777" w:rsidR="00F56968" w:rsidRDefault="00F56968">
            <w:pPr>
              <w:spacing w:line="360" w:lineRule="auto"/>
              <w:rPr>
                <w:b/>
                <w:bCs/>
                <w:sz w:val="28"/>
              </w:rPr>
            </w:pPr>
          </w:p>
        </w:tc>
        <w:tc>
          <w:tcPr>
            <w:tcW w:w="1219" w:type="dxa"/>
          </w:tcPr>
          <w:p w14:paraId="5DB2B0E4" w14:textId="77777777" w:rsidR="00F56968" w:rsidRDefault="00F56968">
            <w:pPr>
              <w:spacing w:line="360" w:lineRule="auto"/>
              <w:rPr>
                <w:b/>
                <w:bCs/>
                <w:sz w:val="28"/>
              </w:rPr>
            </w:pPr>
          </w:p>
        </w:tc>
        <w:tc>
          <w:tcPr>
            <w:tcW w:w="1425" w:type="dxa"/>
          </w:tcPr>
          <w:p w14:paraId="2B390BE6" w14:textId="77777777" w:rsidR="00F56968" w:rsidRDefault="00F56968">
            <w:pPr>
              <w:spacing w:line="360" w:lineRule="auto"/>
              <w:rPr>
                <w:b/>
                <w:bCs/>
                <w:sz w:val="28"/>
              </w:rPr>
            </w:pPr>
          </w:p>
        </w:tc>
        <w:tc>
          <w:tcPr>
            <w:tcW w:w="1276" w:type="dxa"/>
          </w:tcPr>
          <w:p w14:paraId="468A2DB4" w14:textId="77777777" w:rsidR="00F56968" w:rsidRDefault="00F56968">
            <w:pPr>
              <w:spacing w:line="360" w:lineRule="auto"/>
              <w:rPr>
                <w:b/>
                <w:bCs/>
                <w:sz w:val="28"/>
              </w:rPr>
            </w:pPr>
          </w:p>
        </w:tc>
      </w:tr>
    </w:tbl>
    <w:p w14:paraId="58C9B9CC" w14:textId="77777777" w:rsidR="00F56968" w:rsidRDefault="00000000">
      <w:pPr>
        <w:spacing w:line="360" w:lineRule="auto"/>
        <w:rPr>
          <w:sz w:val="28"/>
        </w:rPr>
      </w:pPr>
      <w:r>
        <w:t>注：本表附服务团队主办律师执业证书复印件及团队业绩（团队业绩证明</w:t>
      </w:r>
      <w:r>
        <w:rPr>
          <w:szCs w:val="21"/>
        </w:rPr>
        <w:t>需提供委托合同、裁判文书等证明材料</w:t>
      </w:r>
      <w:r>
        <w:t>）。</w:t>
      </w:r>
    </w:p>
    <w:p w14:paraId="4DE9A7B1" w14:textId="77777777" w:rsidR="00F56968" w:rsidRDefault="00F56968">
      <w:pPr>
        <w:spacing w:line="360" w:lineRule="auto"/>
        <w:rPr>
          <w:sz w:val="28"/>
        </w:rPr>
      </w:pPr>
    </w:p>
    <w:p w14:paraId="17D31050" w14:textId="77777777" w:rsidR="00F56968" w:rsidRDefault="00F56968">
      <w:pPr>
        <w:jc w:val="right"/>
        <w:rPr>
          <w:sz w:val="28"/>
        </w:rPr>
      </w:pPr>
    </w:p>
    <w:p w14:paraId="17258CD4" w14:textId="77777777" w:rsidR="00F56968" w:rsidRDefault="00000000">
      <w:pPr>
        <w:spacing w:line="360" w:lineRule="auto"/>
        <w:jc w:val="right"/>
        <w:rPr>
          <w:sz w:val="24"/>
        </w:rPr>
      </w:pPr>
      <w:r>
        <w:rPr>
          <w:sz w:val="24"/>
        </w:rPr>
        <w:t>比选申请人：</w:t>
      </w:r>
      <w:r>
        <w:rPr>
          <w:sz w:val="24"/>
          <w:u w:val="single"/>
        </w:rPr>
        <w:t xml:space="preserve">                          </w:t>
      </w:r>
      <w:r>
        <w:rPr>
          <w:sz w:val="24"/>
        </w:rPr>
        <w:t>（盖单位章）</w:t>
      </w:r>
    </w:p>
    <w:p w14:paraId="16986A99" w14:textId="77777777" w:rsidR="00F56968" w:rsidRDefault="00000000">
      <w:pPr>
        <w:spacing w:line="360" w:lineRule="auto"/>
        <w:jc w:val="right"/>
        <w:rPr>
          <w:sz w:val="24"/>
          <w:u w:val="single"/>
        </w:rPr>
      </w:pPr>
      <w:r>
        <w:rPr>
          <w:sz w:val="24"/>
        </w:rPr>
        <w:t>负责人或其委托代理人：</w:t>
      </w:r>
      <w:r>
        <w:rPr>
          <w:sz w:val="24"/>
          <w:u w:val="single"/>
        </w:rPr>
        <w:t xml:space="preserve">         </w:t>
      </w:r>
      <w:r>
        <w:rPr>
          <w:sz w:val="24"/>
        </w:rPr>
        <w:t xml:space="preserve"> </w:t>
      </w:r>
      <w:r>
        <w:rPr>
          <w:sz w:val="24"/>
        </w:rPr>
        <w:t>（签字或盖章）</w:t>
      </w:r>
    </w:p>
    <w:p w14:paraId="703E314B" w14:textId="77777777" w:rsidR="00F56968" w:rsidRDefault="00000000">
      <w:pPr>
        <w:spacing w:line="360" w:lineRule="auto"/>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CF5EF8D" w14:textId="77777777" w:rsidR="00F56968" w:rsidRDefault="00F56968">
      <w:pPr>
        <w:spacing w:after="120"/>
        <w:ind w:leftChars="200" w:left="420" w:firstLineChars="200" w:firstLine="480"/>
        <w:jc w:val="right"/>
        <w:rPr>
          <w:sz w:val="24"/>
        </w:rPr>
      </w:pPr>
    </w:p>
    <w:p w14:paraId="21F3BDE1" w14:textId="77777777" w:rsidR="00F56968" w:rsidRDefault="00F56968">
      <w:pPr>
        <w:spacing w:after="120"/>
        <w:ind w:leftChars="200" w:left="420" w:firstLineChars="200" w:firstLine="480"/>
        <w:jc w:val="right"/>
        <w:rPr>
          <w:sz w:val="24"/>
        </w:rPr>
      </w:pPr>
    </w:p>
    <w:p w14:paraId="1EC8296C" w14:textId="77777777" w:rsidR="00F56968" w:rsidRDefault="00F56968">
      <w:pPr>
        <w:spacing w:after="120"/>
        <w:ind w:leftChars="200" w:left="420" w:firstLineChars="200" w:firstLine="480"/>
        <w:rPr>
          <w:sz w:val="24"/>
        </w:rPr>
      </w:pPr>
    </w:p>
    <w:p w14:paraId="7FE9CF0D" w14:textId="77777777" w:rsidR="00F56968" w:rsidRDefault="00F56968">
      <w:pPr>
        <w:spacing w:after="120"/>
        <w:ind w:leftChars="200" w:left="420" w:firstLineChars="200" w:firstLine="480"/>
        <w:rPr>
          <w:sz w:val="24"/>
        </w:rPr>
      </w:pPr>
    </w:p>
    <w:p w14:paraId="47B9161D" w14:textId="77777777" w:rsidR="00F56968" w:rsidRDefault="00F56968">
      <w:pPr>
        <w:spacing w:after="120"/>
        <w:ind w:leftChars="200" w:left="420" w:firstLineChars="200" w:firstLine="480"/>
        <w:rPr>
          <w:sz w:val="24"/>
        </w:rPr>
      </w:pPr>
    </w:p>
    <w:p w14:paraId="2292420F" w14:textId="77777777" w:rsidR="00F56968" w:rsidRDefault="00F56968">
      <w:pPr>
        <w:spacing w:after="120"/>
        <w:ind w:leftChars="200" w:left="420" w:firstLineChars="200" w:firstLine="480"/>
        <w:rPr>
          <w:sz w:val="24"/>
        </w:rPr>
      </w:pPr>
    </w:p>
    <w:p w14:paraId="5FFD0606" w14:textId="77777777" w:rsidR="00F56968" w:rsidRDefault="00F56968">
      <w:pPr>
        <w:spacing w:after="120"/>
        <w:ind w:leftChars="200" w:left="420" w:firstLineChars="200" w:firstLine="480"/>
        <w:rPr>
          <w:sz w:val="24"/>
        </w:rPr>
      </w:pPr>
    </w:p>
    <w:p w14:paraId="08DD0673" w14:textId="77777777" w:rsidR="00F56968" w:rsidRDefault="00000000">
      <w:pPr>
        <w:widowControl/>
        <w:jc w:val="left"/>
        <w:rPr>
          <w:sz w:val="24"/>
        </w:rPr>
      </w:pPr>
      <w:r>
        <w:rPr>
          <w:sz w:val="24"/>
        </w:rPr>
        <w:br w:type="page"/>
      </w:r>
    </w:p>
    <w:p w14:paraId="224D1D55" w14:textId="77777777" w:rsidR="00F56968" w:rsidRDefault="00000000">
      <w:pPr>
        <w:keepNext/>
        <w:keepLines/>
        <w:spacing w:line="480" w:lineRule="exact"/>
        <w:jc w:val="center"/>
        <w:outlineLvl w:val="3"/>
        <w:rPr>
          <w:b/>
          <w:sz w:val="32"/>
          <w:szCs w:val="28"/>
        </w:rPr>
      </w:pPr>
      <w:r>
        <w:rPr>
          <w:b/>
          <w:sz w:val="32"/>
          <w:szCs w:val="28"/>
        </w:rPr>
        <w:lastRenderedPageBreak/>
        <w:t>（三）服务方案</w:t>
      </w:r>
    </w:p>
    <w:p w14:paraId="036AF829" w14:textId="77777777" w:rsidR="00F56968" w:rsidRDefault="00000000">
      <w:pPr>
        <w:widowControl/>
        <w:jc w:val="left"/>
        <w:rPr>
          <w:b/>
          <w:sz w:val="32"/>
          <w:szCs w:val="28"/>
        </w:rPr>
      </w:pPr>
      <w:r>
        <w:rPr>
          <w:b/>
          <w:sz w:val="32"/>
          <w:szCs w:val="28"/>
        </w:rPr>
        <w:br w:type="page"/>
      </w:r>
    </w:p>
    <w:p w14:paraId="39BEEBCD" w14:textId="77777777" w:rsidR="00F56968" w:rsidRDefault="00000000">
      <w:pPr>
        <w:keepNext/>
        <w:keepLines/>
        <w:spacing w:before="260" w:after="260" w:line="480" w:lineRule="exact"/>
        <w:jc w:val="center"/>
        <w:outlineLvl w:val="2"/>
        <w:rPr>
          <w:b/>
          <w:sz w:val="28"/>
        </w:rPr>
      </w:pPr>
      <w:r>
        <w:rPr>
          <w:b/>
          <w:sz w:val="36"/>
          <w:szCs w:val="36"/>
        </w:rPr>
        <w:lastRenderedPageBreak/>
        <w:t>三、授权委托书</w:t>
      </w:r>
    </w:p>
    <w:p w14:paraId="6C68E612" w14:textId="77777777" w:rsidR="00F56968" w:rsidRDefault="00F56968">
      <w:pPr>
        <w:spacing w:line="480" w:lineRule="exact"/>
        <w:rPr>
          <w:sz w:val="24"/>
        </w:rPr>
      </w:pPr>
    </w:p>
    <w:p w14:paraId="0F4F2F23" w14:textId="77777777" w:rsidR="00F56968" w:rsidRDefault="00000000">
      <w:pPr>
        <w:spacing w:line="480" w:lineRule="exact"/>
        <w:ind w:firstLineChars="200" w:firstLine="480"/>
        <w:rPr>
          <w:sz w:val="24"/>
        </w:rPr>
      </w:pPr>
      <w:r>
        <w:rPr>
          <w:sz w:val="24"/>
        </w:rPr>
        <w:t>本人</w:t>
      </w:r>
      <w:r>
        <w:rPr>
          <w:sz w:val="24"/>
          <w:u w:val="single"/>
        </w:rPr>
        <w:t xml:space="preserve">         </w:t>
      </w:r>
      <w:r>
        <w:rPr>
          <w:sz w:val="24"/>
        </w:rPr>
        <w:t>（姓名）系</w:t>
      </w:r>
      <w:r>
        <w:rPr>
          <w:sz w:val="24"/>
          <w:u w:val="single"/>
        </w:rPr>
        <w:t xml:space="preserve">                             </w:t>
      </w:r>
      <w:r>
        <w:rPr>
          <w:sz w:val="24"/>
        </w:rPr>
        <w:t>(</w:t>
      </w:r>
      <w:r>
        <w:rPr>
          <w:sz w:val="24"/>
        </w:rPr>
        <w:t>比选申请人名称</w:t>
      </w:r>
      <w:r>
        <w:rPr>
          <w:sz w:val="24"/>
          <w:u w:val="single"/>
        </w:rPr>
        <w:t>）</w:t>
      </w:r>
      <w:r>
        <w:rPr>
          <w:sz w:val="24"/>
        </w:rPr>
        <w:t>的负责人，现委托本单位人员</w:t>
      </w:r>
      <w:r>
        <w:rPr>
          <w:sz w:val="24"/>
          <w:u w:val="single"/>
        </w:rPr>
        <w:t xml:space="preserve">          </w:t>
      </w:r>
      <w:r>
        <w:rPr>
          <w:sz w:val="24"/>
        </w:rPr>
        <w:t>(</w:t>
      </w:r>
      <w:r>
        <w:rPr>
          <w:sz w:val="24"/>
        </w:rPr>
        <w:t>姓名</w:t>
      </w:r>
      <w:r>
        <w:rPr>
          <w:sz w:val="24"/>
        </w:rPr>
        <w:t>)</w:t>
      </w:r>
      <w:r>
        <w:rPr>
          <w:sz w:val="24"/>
        </w:rPr>
        <w:t>为我方代理人。代理人根据授权，以我方名义签署、澄清、说明、补正、递交、撤回、修改</w:t>
      </w:r>
      <w:r>
        <w:rPr>
          <w:sz w:val="24"/>
          <w:u w:val="single"/>
        </w:rPr>
        <w:t>四川蜀物广润物流有限公司选聘</w:t>
      </w:r>
      <w:r>
        <w:rPr>
          <w:rFonts w:hint="eastAsia"/>
          <w:sz w:val="24"/>
          <w:u w:val="single"/>
        </w:rPr>
        <w:t>某项目</w:t>
      </w:r>
      <w:r>
        <w:rPr>
          <w:sz w:val="24"/>
          <w:u w:val="single"/>
        </w:rPr>
        <w:t>专项法律服务中介机构</w:t>
      </w:r>
      <w:r>
        <w:rPr>
          <w:sz w:val="24"/>
        </w:rPr>
        <w:t>公开比选响应性文件、签订合同和处理本次招投标有关事宜（向有关行政监督部门投诉另行授权），其法律后果由我方承担。</w:t>
      </w:r>
    </w:p>
    <w:p w14:paraId="6BD00916" w14:textId="77777777" w:rsidR="00F56968" w:rsidRDefault="00000000">
      <w:pPr>
        <w:spacing w:line="480" w:lineRule="exact"/>
        <w:ind w:firstLineChars="200" w:firstLine="480"/>
        <w:rPr>
          <w:kern w:val="0"/>
          <w:sz w:val="24"/>
        </w:rPr>
      </w:pPr>
      <w:r>
        <w:rPr>
          <w:kern w:val="0"/>
          <w:sz w:val="24"/>
        </w:rPr>
        <w:t>委托期限：自本授权委托书签署之日起至招标结束为止。</w:t>
      </w:r>
    </w:p>
    <w:p w14:paraId="26F973C0" w14:textId="77777777" w:rsidR="00F56968" w:rsidRDefault="00000000">
      <w:pPr>
        <w:spacing w:line="480" w:lineRule="exact"/>
        <w:ind w:firstLineChars="200" w:firstLine="480"/>
        <w:rPr>
          <w:sz w:val="24"/>
        </w:rPr>
      </w:pPr>
      <w:r>
        <w:rPr>
          <w:sz w:val="24"/>
        </w:rPr>
        <w:t>代理人无转委托权。</w:t>
      </w:r>
    </w:p>
    <w:p w14:paraId="4ADA4FCF" w14:textId="77777777" w:rsidR="00F56968" w:rsidRDefault="00F56968">
      <w:pPr>
        <w:spacing w:line="480" w:lineRule="exact"/>
        <w:ind w:firstLineChars="200" w:firstLine="482"/>
        <w:rPr>
          <w:b/>
          <w:kern w:val="0"/>
          <w:sz w:val="24"/>
        </w:rPr>
      </w:pPr>
    </w:p>
    <w:p w14:paraId="3434A7D8" w14:textId="77777777" w:rsidR="00F56968" w:rsidRDefault="00000000">
      <w:pPr>
        <w:spacing w:line="480" w:lineRule="exact"/>
        <w:ind w:firstLineChars="200" w:firstLine="480"/>
        <w:rPr>
          <w:sz w:val="24"/>
          <w:szCs w:val="22"/>
        </w:rPr>
      </w:pPr>
      <w:r>
        <w:rPr>
          <w:sz w:val="24"/>
          <w:szCs w:val="22"/>
        </w:rPr>
        <w:t>附：</w:t>
      </w:r>
      <w:r>
        <w:rPr>
          <w:sz w:val="24"/>
          <w:szCs w:val="22"/>
        </w:rPr>
        <w:t>1</w:t>
      </w:r>
      <w:r>
        <w:rPr>
          <w:sz w:val="24"/>
          <w:szCs w:val="22"/>
        </w:rPr>
        <w:t>、负责人身份证复印件（加盖单位鲜章）</w:t>
      </w:r>
    </w:p>
    <w:p w14:paraId="6317D5AB" w14:textId="77777777" w:rsidR="00F56968" w:rsidRDefault="00000000">
      <w:pPr>
        <w:spacing w:line="480" w:lineRule="exact"/>
        <w:ind w:firstLineChars="400" w:firstLine="960"/>
        <w:rPr>
          <w:sz w:val="24"/>
          <w:szCs w:val="22"/>
        </w:rPr>
      </w:pPr>
      <w:r>
        <w:rPr>
          <w:sz w:val="24"/>
          <w:szCs w:val="22"/>
        </w:rPr>
        <w:t>2</w:t>
      </w:r>
      <w:r>
        <w:rPr>
          <w:sz w:val="24"/>
          <w:szCs w:val="22"/>
        </w:rPr>
        <w:t>、委托代理人身份证复印件（加盖单位鲜章）</w:t>
      </w:r>
    </w:p>
    <w:p w14:paraId="246CF6E9" w14:textId="77777777" w:rsidR="00F56968" w:rsidRDefault="00F56968">
      <w:pPr>
        <w:spacing w:line="480" w:lineRule="exact"/>
        <w:rPr>
          <w:szCs w:val="21"/>
        </w:rPr>
      </w:pPr>
    </w:p>
    <w:p w14:paraId="034910CE" w14:textId="77777777" w:rsidR="00F56968" w:rsidRDefault="00F56968">
      <w:pPr>
        <w:spacing w:line="480" w:lineRule="exact"/>
        <w:ind w:firstLineChars="400" w:firstLine="840"/>
        <w:rPr>
          <w:szCs w:val="21"/>
        </w:rPr>
      </w:pPr>
    </w:p>
    <w:p w14:paraId="25165F3E" w14:textId="77777777" w:rsidR="00F56968" w:rsidRDefault="00000000">
      <w:pPr>
        <w:spacing w:line="480" w:lineRule="exact"/>
        <w:ind w:firstLineChars="350" w:firstLine="840"/>
        <w:jc w:val="right"/>
        <w:rPr>
          <w:sz w:val="24"/>
        </w:rPr>
      </w:pPr>
      <w:r>
        <w:rPr>
          <w:sz w:val="24"/>
        </w:rPr>
        <w:t xml:space="preserve">           </w:t>
      </w:r>
      <w:r>
        <w:rPr>
          <w:sz w:val="24"/>
        </w:rPr>
        <w:t>比选申请人：</w:t>
      </w:r>
      <w:r>
        <w:rPr>
          <w:sz w:val="24"/>
          <w:u w:val="single"/>
        </w:rPr>
        <w:t xml:space="preserve">                       </w:t>
      </w:r>
      <w:r>
        <w:rPr>
          <w:sz w:val="24"/>
        </w:rPr>
        <w:t>(</w:t>
      </w:r>
      <w:r>
        <w:rPr>
          <w:sz w:val="24"/>
        </w:rPr>
        <w:t>盖单位章</w:t>
      </w:r>
      <w:r>
        <w:rPr>
          <w:sz w:val="24"/>
        </w:rPr>
        <w:t>)</w:t>
      </w:r>
    </w:p>
    <w:p w14:paraId="66508E09" w14:textId="77777777" w:rsidR="00F56968" w:rsidRDefault="00000000">
      <w:pPr>
        <w:spacing w:line="480" w:lineRule="exact"/>
        <w:ind w:firstLineChars="350" w:firstLine="840"/>
        <w:jc w:val="right"/>
        <w:rPr>
          <w:sz w:val="24"/>
        </w:rPr>
      </w:pPr>
      <w:r>
        <w:rPr>
          <w:sz w:val="24"/>
        </w:rPr>
        <w:t>负责人：</w:t>
      </w:r>
      <w:r>
        <w:rPr>
          <w:sz w:val="24"/>
          <w:u w:val="single"/>
        </w:rPr>
        <w:t xml:space="preserve">                     </w:t>
      </w:r>
      <w:r>
        <w:rPr>
          <w:sz w:val="24"/>
        </w:rPr>
        <w:t>(</w:t>
      </w:r>
      <w:r>
        <w:rPr>
          <w:sz w:val="24"/>
        </w:rPr>
        <w:t>签字或签章</w:t>
      </w:r>
      <w:r>
        <w:rPr>
          <w:sz w:val="24"/>
        </w:rPr>
        <w:t>)</w:t>
      </w:r>
    </w:p>
    <w:p w14:paraId="3B65EF2C" w14:textId="77777777" w:rsidR="00F56968" w:rsidRDefault="00000000">
      <w:pPr>
        <w:spacing w:line="480" w:lineRule="exact"/>
        <w:ind w:firstLineChars="350" w:firstLine="840"/>
        <w:jc w:val="center"/>
        <w:rPr>
          <w:sz w:val="24"/>
        </w:rPr>
      </w:pPr>
      <w:r>
        <w:rPr>
          <w:sz w:val="24"/>
        </w:rPr>
        <w:t xml:space="preserve">                    </w:t>
      </w:r>
      <w:r>
        <w:rPr>
          <w:sz w:val="24"/>
        </w:rPr>
        <w:t>委托代理人：</w:t>
      </w:r>
      <w:r>
        <w:rPr>
          <w:sz w:val="24"/>
          <w:u w:val="single"/>
        </w:rPr>
        <w:t xml:space="preserve">                      </w:t>
      </w:r>
      <w:r>
        <w:rPr>
          <w:sz w:val="24"/>
        </w:rPr>
        <w:t>(</w:t>
      </w:r>
      <w:r>
        <w:rPr>
          <w:sz w:val="24"/>
        </w:rPr>
        <w:t>签字</w:t>
      </w:r>
      <w:r>
        <w:rPr>
          <w:sz w:val="24"/>
        </w:rPr>
        <w:t>)</w:t>
      </w:r>
    </w:p>
    <w:p w14:paraId="50954725" w14:textId="77777777" w:rsidR="00F56968" w:rsidRDefault="00000000">
      <w:pPr>
        <w:spacing w:line="480" w:lineRule="exact"/>
        <w:ind w:firstLineChars="350" w:firstLine="840"/>
        <w:jc w:val="right"/>
        <w:rPr>
          <w:sz w:val="24"/>
          <w:u w:val="single"/>
        </w:rPr>
      </w:pPr>
      <w:r>
        <w:rPr>
          <w:sz w:val="24"/>
        </w:rPr>
        <w:t>联系电话：</w:t>
      </w:r>
      <w:r>
        <w:rPr>
          <w:sz w:val="24"/>
          <w:u w:val="single"/>
        </w:rPr>
        <w:t xml:space="preserve">             </w:t>
      </w:r>
      <w:r>
        <w:rPr>
          <w:sz w:val="24"/>
        </w:rPr>
        <w:t>(</w:t>
      </w:r>
      <w:r>
        <w:rPr>
          <w:sz w:val="24"/>
        </w:rPr>
        <w:t>固定电话</w:t>
      </w:r>
      <w:r>
        <w:rPr>
          <w:sz w:val="24"/>
        </w:rPr>
        <w:t>)</w:t>
      </w:r>
      <w:r>
        <w:rPr>
          <w:sz w:val="24"/>
          <w:u w:val="single"/>
        </w:rPr>
        <w:t xml:space="preserve">          (</w:t>
      </w:r>
      <w:r>
        <w:rPr>
          <w:sz w:val="24"/>
        </w:rPr>
        <w:t>移动电话</w:t>
      </w:r>
      <w:r>
        <w:rPr>
          <w:sz w:val="24"/>
        </w:rPr>
        <w:t>)</w:t>
      </w:r>
      <w:r>
        <w:rPr>
          <w:sz w:val="24"/>
          <w:u w:val="single"/>
        </w:rPr>
        <w:t xml:space="preserve">   </w:t>
      </w:r>
    </w:p>
    <w:p w14:paraId="09D74052" w14:textId="77777777" w:rsidR="00F56968" w:rsidRDefault="00000000">
      <w:pPr>
        <w:spacing w:line="480" w:lineRule="exact"/>
        <w:ind w:firstLineChars="350" w:firstLine="840"/>
        <w:jc w:val="right"/>
        <w:rPr>
          <w:sz w:val="24"/>
        </w:rPr>
      </w:pPr>
      <w:r>
        <w:rPr>
          <w:sz w:val="24"/>
          <w:u w:val="single"/>
        </w:rPr>
        <w:t xml:space="preserve">      </w:t>
      </w:r>
    </w:p>
    <w:p w14:paraId="21CB3028" w14:textId="77777777" w:rsidR="00F56968" w:rsidRDefault="00000000">
      <w:pPr>
        <w:spacing w:line="480" w:lineRule="exact"/>
        <w:ind w:firstLineChars="2400" w:firstLine="5760"/>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B032203" w14:textId="77777777" w:rsidR="00F56968" w:rsidRDefault="00000000">
      <w:pPr>
        <w:spacing w:line="480" w:lineRule="exact"/>
        <w:rPr>
          <w:rFonts w:eastAsia="方正小标宋简体"/>
          <w:sz w:val="36"/>
          <w:szCs w:val="36"/>
        </w:rPr>
        <w:sectPr w:rsidR="00F56968">
          <w:footerReference w:type="even" r:id="rId16"/>
          <w:footerReference w:type="default" r:id="rId17"/>
          <w:pgSz w:w="11906" w:h="16838"/>
          <w:pgMar w:top="1440" w:right="1800" w:bottom="1440" w:left="1800" w:header="851" w:footer="992" w:gutter="0"/>
          <w:cols w:space="425"/>
          <w:docGrid w:type="lines" w:linePitch="312"/>
        </w:sectPr>
      </w:pPr>
      <w:r>
        <w:rPr>
          <w:b/>
          <w:sz w:val="28"/>
        </w:rPr>
        <w:br w:type="page"/>
      </w:r>
    </w:p>
    <w:p w14:paraId="123C7867" w14:textId="77777777" w:rsidR="00F56968" w:rsidRDefault="00000000">
      <w:pPr>
        <w:jc w:val="center"/>
        <w:rPr>
          <w:b/>
          <w:sz w:val="36"/>
          <w:szCs w:val="36"/>
        </w:rPr>
      </w:pPr>
      <w:r>
        <w:rPr>
          <w:b/>
          <w:sz w:val="36"/>
          <w:szCs w:val="36"/>
        </w:rPr>
        <w:lastRenderedPageBreak/>
        <w:t>四、承诺函</w:t>
      </w:r>
    </w:p>
    <w:p w14:paraId="34E3BA72" w14:textId="77777777" w:rsidR="00F56968" w:rsidRDefault="00F56968">
      <w:pPr>
        <w:spacing w:after="120" w:line="400" w:lineRule="exact"/>
        <w:rPr>
          <w:bCs/>
          <w:sz w:val="24"/>
        </w:rPr>
      </w:pPr>
    </w:p>
    <w:p w14:paraId="1F7475A4" w14:textId="77777777" w:rsidR="00F56968" w:rsidRDefault="00000000">
      <w:pPr>
        <w:spacing w:after="120" w:line="400" w:lineRule="exact"/>
        <w:rPr>
          <w:bCs/>
          <w:sz w:val="24"/>
        </w:rPr>
      </w:pPr>
      <w:r>
        <w:rPr>
          <w:bCs/>
          <w:sz w:val="24"/>
        </w:rPr>
        <w:t>致：</w:t>
      </w:r>
      <w:r>
        <w:rPr>
          <w:bCs/>
          <w:sz w:val="24"/>
          <w:u w:val="single"/>
        </w:rPr>
        <w:t>四川蜀物广润物流有限公司</w:t>
      </w:r>
      <w:r>
        <w:rPr>
          <w:bCs/>
          <w:sz w:val="24"/>
        </w:rPr>
        <w:t>：</w:t>
      </w:r>
    </w:p>
    <w:p w14:paraId="51D1E054" w14:textId="77777777" w:rsidR="00F56968" w:rsidRDefault="00000000">
      <w:pPr>
        <w:spacing w:line="360" w:lineRule="auto"/>
        <w:ind w:firstLineChars="200" w:firstLine="480"/>
        <w:rPr>
          <w:sz w:val="24"/>
        </w:rPr>
      </w:pPr>
      <w:r>
        <w:rPr>
          <w:sz w:val="24"/>
        </w:rPr>
        <w:t>本所参加贵公司</w:t>
      </w:r>
      <w:r>
        <w:rPr>
          <w:sz w:val="24"/>
          <w:u w:val="single"/>
        </w:rPr>
        <w:t>选聘</w:t>
      </w:r>
      <w:r>
        <w:rPr>
          <w:rFonts w:hint="eastAsia"/>
          <w:sz w:val="24"/>
          <w:u w:val="single"/>
        </w:rPr>
        <w:t>某项目</w:t>
      </w:r>
      <w:r>
        <w:rPr>
          <w:sz w:val="24"/>
          <w:u w:val="single"/>
        </w:rPr>
        <w:t>专项法律服务中介机构</w:t>
      </w:r>
      <w:r>
        <w:rPr>
          <w:sz w:val="24"/>
        </w:rPr>
        <w:t>的公开比选活动，现承诺：</w:t>
      </w:r>
    </w:p>
    <w:p w14:paraId="7B97E8DA" w14:textId="77777777" w:rsidR="00F56968" w:rsidRDefault="00000000">
      <w:pPr>
        <w:spacing w:line="360" w:lineRule="auto"/>
        <w:ind w:firstLineChars="200" w:firstLine="480"/>
        <w:rPr>
          <w:sz w:val="24"/>
        </w:rPr>
      </w:pPr>
      <w:r>
        <w:rPr>
          <w:sz w:val="24"/>
        </w:rPr>
        <w:t>一、本所是中华人民共和国境内依法设立的合伙企业，合法经营、依法执业，遵守法律法规、职业道德和执业准则，严格保守贵公司的商业信息和秘密；</w:t>
      </w:r>
    </w:p>
    <w:p w14:paraId="0DCCFA72" w14:textId="77777777" w:rsidR="00F56968" w:rsidRDefault="00000000">
      <w:pPr>
        <w:spacing w:line="360" w:lineRule="auto"/>
        <w:ind w:firstLineChars="200" w:firstLine="480"/>
        <w:rPr>
          <w:sz w:val="24"/>
        </w:rPr>
      </w:pPr>
      <w:r>
        <w:rPr>
          <w:sz w:val="24"/>
        </w:rPr>
        <w:t>二、服务团队熟悉国有资产管理、监督方面的法律、法规和政策，具有业务相关法律事务经验；</w:t>
      </w:r>
    </w:p>
    <w:p w14:paraId="0BB095A6" w14:textId="77777777" w:rsidR="00F56968" w:rsidRDefault="00000000">
      <w:pPr>
        <w:spacing w:line="360" w:lineRule="auto"/>
        <w:ind w:firstLineChars="200" w:firstLine="480"/>
        <w:rPr>
          <w:sz w:val="24"/>
        </w:rPr>
      </w:pPr>
      <w:r>
        <w:rPr>
          <w:sz w:val="24"/>
        </w:rPr>
        <w:t>三、成立以来本所及执业律师不存在弄虚作假、恶意串通、营私舞弊等严重不诚信行为或出具虚假或重大失实的业务报告或违反中介服务合同约定给委托方造成重大损失等情形或因中介服务重大执业质量等问题受到省国资委等机构通报；近三年内没有重大违法记录，未被列入失信被执行人、重大税收违法案件当事人名单、政府采购严重违法失信行为记录名单。</w:t>
      </w:r>
    </w:p>
    <w:p w14:paraId="1069B78E" w14:textId="77777777" w:rsidR="00F56968" w:rsidRDefault="00000000">
      <w:pPr>
        <w:spacing w:line="460" w:lineRule="exact"/>
        <w:ind w:firstLineChars="200" w:firstLine="480"/>
        <w:rPr>
          <w:sz w:val="24"/>
        </w:rPr>
      </w:pPr>
      <w:r>
        <w:rPr>
          <w:sz w:val="24"/>
        </w:rPr>
        <w:t>四、所递交的申请文件及证明材料均如实填写，并真实可靠，若贵公司在公开招投标过程中发现我方所提供的材料不真实，则我方的报价无效；若中选，将取消我方的中选资格，我方不会有异议。</w:t>
      </w:r>
    </w:p>
    <w:p w14:paraId="42B3898B" w14:textId="77777777" w:rsidR="00F56968" w:rsidRDefault="00000000">
      <w:pPr>
        <w:spacing w:line="460" w:lineRule="exact"/>
        <w:ind w:firstLineChars="200" w:firstLine="480"/>
        <w:rPr>
          <w:sz w:val="24"/>
        </w:rPr>
      </w:pPr>
      <w:r>
        <w:rPr>
          <w:sz w:val="24"/>
        </w:rPr>
        <w:t>五、我方承诺完全响应招标文件中的所有要求。</w:t>
      </w:r>
    </w:p>
    <w:p w14:paraId="7CB073DB" w14:textId="77777777" w:rsidR="00F56968" w:rsidRDefault="00000000">
      <w:pPr>
        <w:spacing w:line="460" w:lineRule="exact"/>
        <w:ind w:firstLineChars="200" w:firstLine="480"/>
        <w:rPr>
          <w:sz w:val="24"/>
        </w:rPr>
      </w:pPr>
      <w:r>
        <w:rPr>
          <w:sz w:val="24"/>
        </w:rPr>
        <w:t>六、一旦我方中选，我方将按招标文件要求签订合同。若有异议，则视为我方放弃中选。</w:t>
      </w:r>
    </w:p>
    <w:p w14:paraId="18599B03" w14:textId="77777777" w:rsidR="00F56968" w:rsidRDefault="00000000">
      <w:pPr>
        <w:spacing w:line="460" w:lineRule="exact"/>
        <w:ind w:firstLineChars="200" w:firstLine="480"/>
        <w:rPr>
          <w:sz w:val="24"/>
        </w:rPr>
      </w:pPr>
      <w:r>
        <w:rPr>
          <w:sz w:val="24"/>
        </w:rPr>
        <w:t>七、我方保证参与本次招标、在中选后为贵公司提供服务不侵犯第三方权利，若因我方的行为或提供的服务侵犯第三方知识产权等权利而使我公司遭至索赔的，我方应承担赔偿责任。</w:t>
      </w:r>
    </w:p>
    <w:p w14:paraId="409C7EB5" w14:textId="77777777" w:rsidR="00F56968" w:rsidRDefault="00000000">
      <w:pPr>
        <w:spacing w:line="360" w:lineRule="auto"/>
        <w:jc w:val="right"/>
        <w:rPr>
          <w:sz w:val="24"/>
        </w:rPr>
      </w:pPr>
      <w:r>
        <w:rPr>
          <w:sz w:val="24"/>
        </w:rPr>
        <w:t>比选申请人：</w:t>
      </w:r>
      <w:r>
        <w:rPr>
          <w:sz w:val="24"/>
          <w:u w:val="single"/>
        </w:rPr>
        <w:t xml:space="preserve">                          </w:t>
      </w:r>
      <w:r>
        <w:rPr>
          <w:sz w:val="24"/>
        </w:rPr>
        <w:t>（盖单位章）</w:t>
      </w:r>
    </w:p>
    <w:p w14:paraId="4EB5BD92" w14:textId="77777777" w:rsidR="00F56968" w:rsidRDefault="00000000">
      <w:pPr>
        <w:spacing w:line="360" w:lineRule="auto"/>
        <w:jc w:val="right"/>
        <w:rPr>
          <w:sz w:val="24"/>
          <w:u w:val="single"/>
        </w:rPr>
      </w:pPr>
      <w:r>
        <w:rPr>
          <w:sz w:val="24"/>
        </w:rPr>
        <w:t>负责人：</w:t>
      </w:r>
      <w:r>
        <w:rPr>
          <w:sz w:val="24"/>
          <w:u w:val="single"/>
        </w:rPr>
        <w:t xml:space="preserve">               </w:t>
      </w:r>
      <w:r>
        <w:rPr>
          <w:sz w:val="24"/>
        </w:rPr>
        <w:t xml:space="preserve"> </w:t>
      </w:r>
      <w:r>
        <w:rPr>
          <w:sz w:val="24"/>
        </w:rPr>
        <w:t>（签字或盖章）</w:t>
      </w:r>
    </w:p>
    <w:p w14:paraId="2D365F62" w14:textId="77777777" w:rsidR="00F56968" w:rsidRDefault="00000000">
      <w:pPr>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9F6082C" w14:textId="77777777" w:rsidR="00F56968" w:rsidRDefault="00F56968">
      <w:pPr>
        <w:jc w:val="right"/>
        <w:rPr>
          <w:sz w:val="24"/>
        </w:rPr>
      </w:pPr>
    </w:p>
    <w:p w14:paraId="0EA44419" w14:textId="77777777" w:rsidR="00F56968" w:rsidRDefault="00F56968">
      <w:pPr>
        <w:jc w:val="right"/>
        <w:rPr>
          <w:sz w:val="24"/>
        </w:rPr>
      </w:pPr>
    </w:p>
    <w:p w14:paraId="4ED52AD4" w14:textId="77777777" w:rsidR="00F56968" w:rsidRDefault="00F56968">
      <w:pPr>
        <w:jc w:val="right"/>
        <w:rPr>
          <w:sz w:val="24"/>
        </w:rPr>
      </w:pPr>
    </w:p>
    <w:p w14:paraId="62D8E63F" w14:textId="77777777" w:rsidR="00F56968" w:rsidRDefault="00F56968">
      <w:pPr>
        <w:jc w:val="right"/>
        <w:rPr>
          <w:sz w:val="24"/>
        </w:rPr>
      </w:pPr>
    </w:p>
    <w:p w14:paraId="3605F9EB" w14:textId="77777777" w:rsidR="00F56968" w:rsidRDefault="00F56968"/>
    <w:sectPr w:rsidR="00F56968">
      <w:footerReference w:type="default" r:id="rId18"/>
      <w:pgSz w:w="11910" w:h="16840"/>
      <w:pgMar w:top="1580" w:right="1260" w:bottom="1140" w:left="1480" w:header="0" w:footer="959"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A1D9C" w14:textId="77777777" w:rsidR="00373DDD" w:rsidRDefault="00373DDD">
      <w:r>
        <w:separator/>
      </w:r>
    </w:p>
  </w:endnote>
  <w:endnote w:type="continuationSeparator" w:id="0">
    <w:p w14:paraId="3A1A06E6" w14:textId="77777777" w:rsidR="00373DDD" w:rsidRDefault="0037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A64D1CB6-A820-4C03-93F4-677929AD5DBD}"/>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8C753E76-9221-43CC-BFFA-6CB943CFFB37}"/>
  </w:font>
  <w:font w:name="仿宋_GB2312">
    <w:panose1 w:val="02010609030101010101"/>
    <w:charset w:val="86"/>
    <w:family w:val="modern"/>
    <w:pitch w:val="fixed"/>
    <w:sig w:usb0="00000001" w:usb1="080E0000" w:usb2="00000010" w:usb3="00000000" w:csb0="00040000" w:csb1="00000000"/>
    <w:embedRegular r:id="rId3" w:subsetted="1" w:fontKey="{664D8E65-6666-4B1B-9614-387D6D1A3167}"/>
    <w:embedBold r:id="rId4" w:subsetted="1" w:fontKey="{04BF8268-E798-4DEE-8BDC-C2578D514CFA}"/>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1BDC6980-E685-45AF-8DBF-610CF795F5BD}"/>
    <w:embedBold r:id="rId6" w:subsetted="1" w:fontKey="{B0F4DC67-9FB2-4F7F-8D35-D50382C1FA9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E1E9" w14:textId="77777777" w:rsidR="00F56968" w:rsidRDefault="00000000">
    <w:pPr>
      <w:pStyle w:val="a5"/>
    </w:pPr>
    <w:r>
      <w:rPr>
        <w:noProof/>
      </w:rPr>
      <mc:AlternateContent>
        <mc:Choice Requires="wps">
          <w:drawing>
            <wp:anchor distT="0" distB="0" distL="114300" distR="114300" simplePos="0" relativeHeight="251663360" behindDoc="0" locked="0" layoutInCell="1" allowOverlap="1" wp14:anchorId="38792BA9" wp14:editId="1B8CD4C7">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15B5E" w14:textId="77777777" w:rsidR="00F56968"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792BA9" id="_x0000_t202" coordsize="21600,21600" o:spt="202" path="m,l,21600r21600,l21600,xe">
              <v:stroke joinstyle="miter"/>
              <v:path gradientshapeok="t" o:connecttype="rect"/>
            </v:shapetype>
            <v:shape id="文本框 22"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515B5E" w14:textId="77777777" w:rsidR="00F56968"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7036" w14:textId="6E696229" w:rsidR="00F56968" w:rsidRDefault="00F56968">
    <w:pPr>
      <w:tabs>
        <w:tab w:val="center" w:pos="4153"/>
        <w:tab w:val="right" w:pos="8306"/>
      </w:tabs>
      <w:snapToGrid w:val="0"/>
      <w:jc w:val="lef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6D2A" w14:textId="77777777" w:rsidR="00101D98" w:rsidRDefault="00101D9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B307" w14:textId="18CC3DBE" w:rsidR="00F56968" w:rsidRDefault="00000000">
    <w:pPr>
      <w:tabs>
        <w:tab w:val="left" w:pos="7062"/>
        <w:tab w:val="right" w:pos="8306"/>
      </w:tabs>
      <w:snapToGrid w:val="0"/>
      <w:jc w:val="left"/>
      <w:rPr>
        <w:sz w:val="18"/>
      </w:rPr>
    </w:pPr>
    <w:r>
      <w:rPr>
        <w:rFonts w:hint="eastAsia"/>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6AAE" w14:textId="77777777" w:rsidR="00F56968" w:rsidRDefault="00000000">
    <w:pPr>
      <w:pStyle w:val="a5"/>
    </w:pPr>
    <w:r>
      <w:rPr>
        <w:noProof/>
      </w:rPr>
      <mc:AlternateContent>
        <mc:Choice Requires="wps">
          <w:drawing>
            <wp:anchor distT="0" distB="0" distL="114300" distR="114300" simplePos="0" relativeHeight="251661312" behindDoc="0" locked="0" layoutInCell="1" allowOverlap="1" wp14:anchorId="0F02E3F7" wp14:editId="7CF02BA8">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6E393" w14:textId="77777777" w:rsidR="00F56968" w:rsidRDefault="00000000">
                          <w:pPr>
                            <w:pStyle w:val="a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02E3F7" id="_x0000_t202" coordsize="21600,21600" o:spt="202" path="m,l,21600r21600,l21600,xe">
              <v:stroke joinstyle="miter"/>
              <v:path gradientshapeok="t" o:connecttype="rect"/>
            </v:shapetype>
            <v:shape id="文本框 18"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766E393" w14:textId="77777777" w:rsidR="00F56968" w:rsidRDefault="00000000">
                    <w:pPr>
                      <w:pStyle w:val="a5"/>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B923" w14:textId="77777777" w:rsidR="00F56968" w:rsidRDefault="00000000">
    <w:pPr>
      <w:tabs>
        <w:tab w:val="center" w:pos="4153"/>
        <w:tab w:val="right" w:pos="8306"/>
      </w:tabs>
      <w:snapToGrid w:val="0"/>
      <w:jc w:val="left"/>
      <w:rPr>
        <w:sz w:val="18"/>
      </w:rPr>
    </w:pPr>
    <w:r>
      <w:rPr>
        <w:noProof/>
        <w:sz w:val="18"/>
      </w:rPr>
      <mc:AlternateContent>
        <mc:Choice Requires="wps">
          <w:drawing>
            <wp:anchor distT="0" distB="0" distL="114300" distR="114300" simplePos="0" relativeHeight="251660288" behindDoc="0" locked="0" layoutInCell="1" allowOverlap="1" wp14:anchorId="24C7BD53" wp14:editId="1DB6E535">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8D34C" w14:textId="61A415F8" w:rsidR="00F56968" w:rsidRDefault="00000000">
                          <w:pPr>
                            <w:pStyle w:val="a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C7BD53" id="_x0000_t202" coordsize="21600,21600" o:spt="202" path="m,l,21600r21600,l21600,xe">
              <v:stroke joinstyle="miter"/>
              <v:path gradientshapeok="t" o:connecttype="rect"/>
            </v:shapetype>
            <v:shape id="文本框 17" o:spid="_x0000_s1028"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828D34C" w14:textId="61A415F8" w:rsidR="00F56968" w:rsidRDefault="00000000">
                    <w:pPr>
                      <w:pStyle w:val="a5"/>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DE4E" w14:textId="77777777" w:rsidR="00F56968" w:rsidRDefault="00000000">
    <w:pPr>
      <w:tabs>
        <w:tab w:val="center" w:pos="4153"/>
        <w:tab w:val="right" w:pos="8306"/>
      </w:tabs>
      <w:autoSpaceDE w:val="0"/>
      <w:autoSpaceDN w:val="0"/>
      <w:snapToGrid w:val="0"/>
      <w:jc w:val="left"/>
      <w:rPr>
        <w:rFonts w:ascii="仿宋_GB2312" w:eastAsia="仿宋_GB2312" w:hAnsi="仿宋_GB2312" w:cs="仿宋_GB2312" w:hint="eastAsia"/>
        <w:sz w:val="18"/>
        <w:szCs w:val="22"/>
        <w:lang w:val="zh-CN" w:bidi="zh-CN"/>
      </w:rPr>
    </w:pPr>
    <w:r>
      <w:rPr>
        <w:noProof/>
        <w:sz w:val="18"/>
      </w:rPr>
      <mc:AlternateContent>
        <mc:Choice Requires="wps">
          <w:drawing>
            <wp:anchor distT="0" distB="0" distL="114300" distR="114300" simplePos="0" relativeHeight="251659264" behindDoc="0" locked="0" layoutInCell="1" allowOverlap="1" wp14:anchorId="0C83E3BF" wp14:editId="3AC4C06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6E8B0" w14:textId="77777777" w:rsidR="00F56968" w:rsidRDefault="00000000">
                          <w:pPr>
                            <w:pStyle w:val="a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83E3BF" id="_x0000_t202" coordsize="21600,21600" o:spt="202" path="m,l,21600r21600,l21600,xe">
              <v:stroke joinstyle="miter"/>
              <v:path gradientshapeok="t" o:connecttype="rect"/>
            </v:shapetype>
            <v:shape id="文本框 2"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786E8B0" w14:textId="77777777" w:rsidR="00F56968" w:rsidRDefault="00000000">
                    <w:pPr>
                      <w:pStyle w:val="a5"/>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A318F" w14:textId="77777777" w:rsidR="00373DDD" w:rsidRDefault="00373DDD">
      <w:r>
        <w:separator/>
      </w:r>
    </w:p>
  </w:footnote>
  <w:footnote w:type="continuationSeparator" w:id="0">
    <w:p w14:paraId="24C9BD75" w14:textId="77777777" w:rsidR="00373DDD" w:rsidRDefault="0037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382E" w14:textId="77777777" w:rsidR="00101D98" w:rsidRDefault="00101D9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7061" w14:textId="77777777" w:rsidR="00101D98" w:rsidRDefault="00101D9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152A" w14:textId="77777777" w:rsidR="00101D98" w:rsidRDefault="00101D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B34501"/>
    <w:multiLevelType w:val="singleLevel"/>
    <w:tmpl w:val="BFB34501"/>
    <w:lvl w:ilvl="0">
      <w:start w:val="1"/>
      <w:numFmt w:val="chineseCounting"/>
      <w:suff w:val="nothing"/>
      <w:lvlText w:val="（%1）"/>
      <w:lvlJc w:val="left"/>
      <w:pPr>
        <w:ind w:left="0" w:firstLine="420"/>
      </w:pPr>
      <w:rPr>
        <w:rFonts w:hint="eastAsia"/>
      </w:rPr>
    </w:lvl>
  </w:abstractNum>
  <w:abstractNum w:abstractNumId="1" w15:restartNumberingAfterBreak="0">
    <w:nsid w:val="E2BC6D36"/>
    <w:multiLevelType w:val="singleLevel"/>
    <w:tmpl w:val="E2BC6D36"/>
    <w:lvl w:ilvl="0">
      <w:start w:val="3"/>
      <w:numFmt w:val="chineseCounting"/>
      <w:suff w:val="space"/>
      <w:lvlText w:val="第%1章"/>
      <w:lvlJc w:val="left"/>
      <w:rPr>
        <w:rFonts w:hint="eastAsia"/>
      </w:rPr>
    </w:lvl>
  </w:abstractNum>
  <w:abstractNum w:abstractNumId="2" w15:restartNumberingAfterBreak="0">
    <w:nsid w:val="EEE01C3D"/>
    <w:multiLevelType w:val="singleLevel"/>
    <w:tmpl w:val="EEE01C3D"/>
    <w:lvl w:ilvl="0">
      <w:start w:val="1"/>
      <w:numFmt w:val="decimal"/>
      <w:suff w:val="nothing"/>
      <w:lvlText w:val="%1．"/>
      <w:lvlJc w:val="left"/>
      <w:pPr>
        <w:ind w:left="0" w:firstLine="0"/>
      </w:pPr>
      <w:rPr>
        <w:rFonts w:hint="default"/>
      </w:rPr>
    </w:lvl>
  </w:abstractNum>
  <w:num w:numId="1" w16cid:durableId="94861929">
    <w:abstractNumId w:val="0"/>
  </w:num>
  <w:num w:numId="2" w16cid:durableId="293869314">
    <w:abstractNumId w:val="1"/>
  </w:num>
  <w:num w:numId="3" w16cid:durableId="154494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752B0B"/>
    <w:rsid w:val="00101D98"/>
    <w:rsid w:val="00373DDD"/>
    <w:rsid w:val="007C7D9F"/>
    <w:rsid w:val="00E67713"/>
    <w:rsid w:val="00F56968"/>
    <w:rsid w:val="01752B0B"/>
    <w:rsid w:val="29AB202C"/>
    <w:rsid w:val="2A457CCB"/>
    <w:rsid w:val="35B30033"/>
    <w:rsid w:val="36DF6F64"/>
    <w:rsid w:val="458F3F2F"/>
    <w:rsid w:val="4FEB4F1E"/>
    <w:rsid w:val="51E81A07"/>
    <w:rsid w:val="568113A0"/>
    <w:rsid w:val="5D85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EAAA6"/>
  <w15:docId w15:val="{78C61B2F-DE7F-4F61-8C48-53309B0B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1"/>
    <w:qFormat/>
    <w:pPr>
      <w:spacing w:before="3"/>
      <w:ind w:left="106"/>
      <w:outlineLvl w:val="0"/>
    </w:pPr>
    <w:rPr>
      <w:rFonts w:ascii="方正小标宋简体" w:eastAsia="方正小标宋简体" w:hAnsi="方正小标宋简体" w:cs="方正小标宋简体"/>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next w:val="a3"/>
    <w:uiPriority w:val="1"/>
    <w:qFormat/>
    <w:rPr>
      <w:rFonts w:ascii="仿宋_GB2312" w:eastAsia="仿宋_GB2312" w:hAnsi="仿宋_GB2312" w:cs="仿宋_GB2312"/>
      <w:sz w:val="32"/>
      <w:szCs w:val="32"/>
      <w:lang w:val="zh-CN" w:bidi="zh-CN"/>
    </w:rPr>
  </w:style>
  <w:style w:type="paragraph" w:styleId="a5">
    <w:name w:val="footer"/>
    <w:basedOn w:val="a"/>
    <w:qFormat/>
    <w:pPr>
      <w:tabs>
        <w:tab w:val="center" w:pos="4153"/>
        <w:tab w:val="right" w:pos="8306"/>
      </w:tabs>
      <w:snapToGrid w:val="0"/>
      <w:jc w:val="left"/>
    </w:pPr>
    <w:rPr>
      <w:rFonts w:ascii="Calibri" w:hAnsi="Calibri" w:cs="Calibri"/>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Arial" w:eastAsia="宋体" w:hAnsi="Arial" w:cs="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5237;&#26631;&#24847;&#21521;&#30830;&#35748;&#20070;&#35831;&#20197;&#20070;&#38754;&#24418;&#24335;&#65288;&#20256;&#30495;&#12289;&#30005;&#23376;&#37038;&#20214;&#65288;&#25195;&#25551;&#20214;&#65289;&#24182;&#21152;&#30422;&#20844;&#31456;&#65289;&#22238;&#22797;&#33267;1983976718@qq.com&#65292;&#29616;&#22330;&#25253;&#20215;&#26102;&#25552;&#20132;&#21407;&#20214;&#1229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5483</Words>
  <Characters>5813</Characters>
  <Application>Microsoft Office Word</Application>
  <DocSecurity>0</DocSecurity>
  <Lines>322</Lines>
  <Paragraphs>297</Paragraphs>
  <ScaleCrop>false</ScaleCrop>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hujin</dc:creator>
  <cp:lastModifiedBy>预佳 颜</cp:lastModifiedBy>
  <cp:revision>2</cp:revision>
  <dcterms:created xsi:type="dcterms:W3CDTF">2025-09-08T02:19:00Z</dcterms:created>
  <dcterms:modified xsi:type="dcterms:W3CDTF">2025-09-08T02:19:00Z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C653D8FC709D42888873D2AEF6A99AC0_13</vt:lpwstr>
  </property>
  <property fmtid="{D5CDD505-2E9C-101B-9397-08002B2CF9AE}" pid="4" name="KSOTemplateDocerSaveRecord">
    <vt:lpwstr>eyJoZGlkIjoiMjA4ODFlZTgxNDJhZTEzZjc5ODdmMTYwNmRlZTkxM2EiLCJ1c2VySWQiOiIxMTYwNjk1NjAzIn0=</vt:lpwstr>
  </property>
</Properties>
</file>