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850C">
      <w:pPr>
        <w:jc w:val="center"/>
        <w:rPr>
          <w:rFonts w:hint="default" w:ascii="Times New Roman" w:hAnsi="Times New Roman" w:eastAsia="仿宋_GB2312" w:cs="Times New Roman"/>
          <w:b/>
          <w:color w:val="auto"/>
          <w:sz w:val="52"/>
          <w:szCs w:val="52"/>
          <w:highlight w:val="none"/>
          <w:lang w:eastAsia="zh-CN"/>
        </w:rPr>
      </w:pPr>
    </w:p>
    <w:p w14:paraId="59B07C71">
      <w:pPr>
        <w:jc w:val="both"/>
        <w:rPr>
          <w:rFonts w:hint="default" w:ascii="Times New Roman" w:hAnsi="Times New Roman" w:eastAsia="仿宋_GB2312" w:cs="Times New Roman"/>
          <w:b/>
          <w:color w:val="auto"/>
          <w:sz w:val="52"/>
          <w:szCs w:val="52"/>
          <w:highlight w:val="none"/>
          <w:lang w:eastAsia="zh-CN"/>
        </w:rPr>
      </w:pPr>
    </w:p>
    <w:p w14:paraId="615B51E5">
      <w:pPr>
        <w:jc w:val="center"/>
        <w:outlineLvl w:val="9"/>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313线松潘县镇江关至草原乡提升改造工程</w:t>
      </w:r>
    </w:p>
    <w:p w14:paraId="42642B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jc w:val="center"/>
        <w:outlineLvl w:val="9"/>
        <w:rPr>
          <w:rFonts w:hint="eastAsia" w:ascii="方正小标宋简体" w:hAnsi="方正小标宋简体" w:eastAsia="方正小标宋简体" w:cs="方正小标宋简体"/>
          <w:b/>
          <w:bCs w:val="0"/>
          <w:color w:val="auto"/>
          <w:spacing w:val="0"/>
          <w:sz w:val="44"/>
          <w:szCs w:val="44"/>
          <w:u w:val="none"/>
          <w:lang w:val="en-US" w:eastAsia="zh-CN"/>
        </w:rPr>
      </w:pPr>
      <w:r>
        <w:rPr>
          <w:rFonts w:hint="eastAsia" w:ascii="方正小标宋简体" w:hAnsi="方正小标宋简体" w:eastAsia="方正小标宋简体" w:cs="方正小标宋简体"/>
          <w:b/>
          <w:bCs w:val="0"/>
          <w:color w:val="auto"/>
          <w:sz w:val="44"/>
          <w:szCs w:val="44"/>
          <w:lang w:val="en-US" w:eastAsia="zh-CN"/>
        </w:rPr>
        <w:t>波形护栏</w:t>
      </w:r>
      <w:r>
        <w:rPr>
          <w:rFonts w:hint="eastAsia" w:ascii="方正小标宋简体" w:hAnsi="方正小标宋简体" w:eastAsia="方正小标宋简体" w:cs="方正小标宋简体"/>
          <w:b/>
          <w:bCs w:val="0"/>
          <w:color w:val="auto"/>
          <w:spacing w:val="0"/>
          <w:sz w:val="44"/>
          <w:szCs w:val="44"/>
          <w:u w:val="none"/>
          <w:lang w:val="en-US" w:eastAsia="zh-CN"/>
        </w:rPr>
        <w:t>采购项目</w:t>
      </w:r>
    </w:p>
    <w:p w14:paraId="24D49EA4">
      <w:pPr>
        <w:spacing w:line="276" w:lineRule="auto"/>
        <w:ind w:right="105" w:rightChars="50"/>
        <w:jc w:val="center"/>
        <w:outlineLvl w:val="9"/>
        <w:rPr>
          <w:rFonts w:hint="eastAsia" w:ascii="方正小标宋简体" w:hAnsi="方正小标宋简体" w:eastAsia="方正小标宋简体" w:cs="方正小标宋简体"/>
          <w:b/>
          <w:color w:val="auto"/>
          <w:kern w:val="2"/>
          <w:sz w:val="44"/>
          <w:szCs w:val="44"/>
          <w:lang w:val="en-US" w:eastAsia="zh-CN" w:bidi="ar-SA"/>
        </w:rPr>
      </w:pPr>
    </w:p>
    <w:p w14:paraId="7B23D7AE">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询</w:t>
      </w:r>
    </w:p>
    <w:p w14:paraId="150EF3ED">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价</w:t>
      </w:r>
    </w:p>
    <w:p w14:paraId="09AAA235">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rPr>
      </w:pPr>
      <w:r>
        <w:rPr>
          <w:rFonts w:hint="eastAsia" w:ascii="方正小标宋简体" w:hAnsi="方正小标宋简体" w:eastAsia="方正小标宋简体" w:cs="方正小标宋简体"/>
          <w:b/>
          <w:bCs w:val="0"/>
          <w:color w:val="auto"/>
          <w:spacing w:val="0"/>
          <w:sz w:val="44"/>
          <w:szCs w:val="44"/>
        </w:rPr>
        <w:t>文</w:t>
      </w:r>
    </w:p>
    <w:p w14:paraId="05E22F10">
      <w:pPr>
        <w:spacing w:line="276" w:lineRule="auto"/>
        <w:ind w:right="105" w:rightChars="50"/>
        <w:jc w:val="center"/>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val="0"/>
          <w:color w:val="auto"/>
          <w:spacing w:val="0"/>
          <w:sz w:val="44"/>
          <w:szCs w:val="44"/>
        </w:rPr>
        <w:t>件</w:t>
      </w:r>
    </w:p>
    <w:p w14:paraId="087F6FB4">
      <w:pPr>
        <w:pStyle w:val="6"/>
        <w:ind w:firstLine="640"/>
        <w:rPr>
          <w:rFonts w:hint="default" w:ascii="Times New Roman" w:hAnsi="Times New Roman" w:eastAsia="仿宋_GB2312" w:cs="Times New Roman"/>
          <w:b/>
          <w:color w:val="auto"/>
          <w:sz w:val="32"/>
          <w:szCs w:val="32"/>
          <w:highlight w:val="none"/>
        </w:rPr>
      </w:pPr>
    </w:p>
    <w:p w14:paraId="0DEA7CC2">
      <w:pPr>
        <w:pStyle w:val="6"/>
        <w:ind w:firstLine="640"/>
        <w:rPr>
          <w:rFonts w:hint="eastAsia" w:ascii="仿宋_GB2312" w:hAnsi="仿宋_GB2312" w:eastAsia="仿宋_GB2312" w:cs="仿宋_GB2312"/>
          <w:b/>
          <w:color w:val="auto"/>
          <w:sz w:val="32"/>
          <w:szCs w:val="32"/>
          <w:highlight w:val="none"/>
        </w:rPr>
      </w:pPr>
    </w:p>
    <w:p w14:paraId="6F5DB723">
      <w:pPr>
        <w:snapToGrid w:val="0"/>
        <w:spacing w:line="360" w:lineRule="auto"/>
        <w:ind w:firstLine="2570" w:firstLineChars="800"/>
        <w:rPr>
          <w:rFonts w:hint="default" w:ascii="仿宋_GB2312" w:hAnsi="仿宋_GB2312" w:eastAsia="仿宋_GB2312" w:cs="仿宋_GB2312"/>
          <w:b/>
          <w:sz w:val="32"/>
          <w:szCs w:val="32"/>
          <w:lang w:val="en-US"/>
        </w:rPr>
      </w:pPr>
      <w:r>
        <w:rPr>
          <w:rFonts w:hint="eastAsia" w:ascii="仿宋_GB2312" w:hAnsi="仿宋_GB2312" w:eastAsia="仿宋_GB2312" w:cs="仿宋_GB2312"/>
          <w:b/>
          <w:sz w:val="32"/>
          <w:szCs w:val="32"/>
        </w:rPr>
        <w:t>招标编号 ：</w:t>
      </w:r>
      <w:r>
        <w:rPr>
          <w:rFonts w:hint="eastAsia" w:ascii="仿宋_GB2312" w:hAnsi="仿宋_GB2312" w:eastAsia="仿宋_GB2312" w:cs="仿宋_GB2312"/>
          <w:b/>
          <w:sz w:val="32"/>
          <w:szCs w:val="32"/>
          <w:lang w:val="en-US" w:eastAsia="zh-CN"/>
        </w:rPr>
        <w:t>qxswzy-yebxhl-20251017-02</w:t>
      </w:r>
    </w:p>
    <w:p w14:paraId="5C266FEB">
      <w:pPr>
        <w:snapToGrid w:val="0"/>
        <w:spacing w:line="360" w:lineRule="auto"/>
        <w:ind w:firstLine="2570" w:firstLineChars="8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sz w:val="32"/>
          <w:szCs w:val="32"/>
        </w:rPr>
        <w:t>招标物资 ：</w:t>
      </w:r>
      <w:r>
        <w:rPr>
          <w:rFonts w:hint="eastAsia" w:ascii="仿宋_GB2312" w:hAnsi="仿宋_GB2312" w:eastAsia="仿宋_GB2312" w:cs="仿宋_GB2312"/>
          <w:b/>
          <w:sz w:val="32"/>
          <w:szCs w:val="32"/>
          <w:lang w:val="en-US" w:eastAsia="zh-CN"/>
        </w:rPr>
        <w:t>波形护栏</w:t>
      </w:r>
    </w:p>
    <w:p w14:paraId="11BCCFAD">
      <w:pPr>
        <w:spacing w:line="800" w:lineRule="exact"/>
        <w:jc w:val="center"/>
        <w:rPr>
          <w:rFonts w:hint="default" w:ascii="Times New Roman" w:hAnsi="Times New Roman" w:eastAsia="仿宋_GB2312" w:cs="Times New Roman"/>
          <w:b/>
          <w:color w:val="auto"/>
          <w:sz w:val="28"/>
          <w:szCs w:val="28"/>
          <w:highlight w:val="none"/>
          <w:u w:val="single"/>
        </w:rPr>
      </w:pPr>
      <w:r>
        <w:rPr>
          <w:rFonts w:hint="eastAsia" w:ascii="Times New Roman" w:hAnsi="Times New Roman" w:eastAsia="仿宋_GB2312" w:cs="Times New Roman"/>
          <w:b/>
          <w:bCs w:val="0"/>
          <w:color w:val="auto"/>
          <w:sz w:val="28"/>
          <w:szCs w:val="28"/>
          <w:highlight w:val="none"/>
          <w:u w:val="none"/>
          <w:lang w:val="en-US" w:eastAsia="zh-CN"/>
        </w:rPr>
        <w:t>询价人：</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渠县蜀物致远物流发展有限公司</w:t>
      </w:r>
      <w:r>
        <w:rPr>
          <w:rFonts w:hint="default" w:ascii="Times New Roman" w:hAnsi="Times New Roman" w:eastAsia="仿宋_GB2312" w:cs="Times New Roman"/>
          <w:b/>
          <w:color w:val="auto"/>
          <w:sz w:val="28"/>
          <w:szCs w:val="28"/>
          <w:highlight w:val="none"/>
          <w:u w:val="single"/>
        </w:rPr>
        <w:t>（盖单位章）</w:t>
      </w:r>
    </w:p>
    <w:p w14:paraId="417268F3">
      <w:pPr>
        <w:pStyle w:val="15"/>
        <w:rPr>
          <w:rFonts w:hint="default"/>
        </w:rPr>
      </w:pPr>
    </w:p>
    <w:p w14:paraId="2A358B2A">
      <w:pPr>
        <w:spacing w:line="800" w:lineRule="exact"/>
        <w:jc w:val="center"/>
        <w:rPr>
          <w:rFonts w:hint="eastAsia" w:ascii="Times New Roman" w:hAnsi="Times New Roman" w:eastAsia="仿宋_GB2312" w:cs="Times New Roman"/>
          <w:b/>
          <w:color w:val="auto"/>
          <w:sz w:val="28"/>
          <w:szCs w:val="28"/>
          <w:highlight w:val="none"/>
          <w:lang w:val="en-US" w:eastAsia="zh-CN"/>
        </w:rPr>
      </w:pPr>
      <w:r>
        <w:rPr>
          <w:rFonts w:hint="eastAsia" w:ascii="Times New Roman" w:hAnsi="Times New Roman" w:eastAsia="仿宋_GB2312" w:cs="Times New Roman"/>
          <w:b/>
          <w:color w:val="auto"/>
          <w:sz w:val="28"/>
          <w:szCs w:val="28"/>
          <w:highlight w:val="none"/>
          <w:lang w:val="en-US" w:eastAsia="zh-CN"/>
        </w:rPr>
        <w:t>2025</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hAnsi="Times New Roman" w:eastAsia="仿宋_GB2312" w:cs="Times New Roman"/>
          <w:b/>
          <w:color w:val="auto"/>
          <w:sz w:val="28"/>
          <w:szCs w:val="28"/>
          <w:highlight w:val="none"/>
          <w:lang w:val="en-US" w:eastAsia="zh-CN"/>
        </w:rPr>
        <w:t>10</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eastAsia" w:ascii="Times New Roman" w:hAnsi="Times New Roman" w:eastAsia="仿宋_GB2312" w:cs="Times New Roman"/>
          <w:b/>
          <w:color w:val="auto"/>
          <w:sz w:val="28"/>
          <w:szCs w:val="28"/>
          <w:highlight w:val="none"/>
          <w:lang w:val="en-US" w:eastAsia="zh-CN"/>
        </w:rPr>
        <w:t xml:space="preserve">  28 日</w:t>
      </w:r>
    </w:p>
    <w:p w14:paraId="0B016F4A">
      <w:pPr>
        <w:rPr>
          <w:rFonts w:hint="eastAsia"/>
          <w:lang w:val="en-US" w:eastAsia="zh-CN"/>
        </w:rPr>
        <w:sectPr>
          <w:headerReference r:id="rId3" w:type="default"/>
          <w:footerReference r:id="rId4" w:type="default"/>
          <w:pgSz w:w="11906" w:h="16838"/>
          <w:pgMar w:top="907" w:right="850" w:bottom="510" w:left="1417" w:header="851" w:footer="992" w:gutter="0"/>
          <w:cols w:space="0" w:num="1"/>
          <w:rtlGutter w:val="0"/>
          <w:docGrid w:type="lines" w:linePitch="312" w:charSpace="0"/>
        </w:sectPr>
      </w:pPr>
    </w:p>
    <w:p w14:paraId="3EE78849">
      <w:pPr>
        <w:pStyle w:val="21"/>
        <w:rPr>
          <w:rFonts w:hint="eastAsia"/>
          <w:lang w:val="en-US" w:eastAsia="zh-CN"/>
        </w:rPr>
      </w:pPr>
    </w:p>
    <w:p w14:paraId="24F3B0C4">
      <w:pPr>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目  录</w:t>
      </w:r>
    </w:p>
    <w:p w14:paraId="353D6018">
      <w:pPr>
        <w:jc w:val="center"/>
        <w:rPr>
          <w:rFonts w:hint="eastAsia" w:ascii="仿宋_GB2312" w:hAnsi="仿宋_GB2312" w:eastAsia="仿宋_GB2312" w:cs="仿宋_GB2312"/>
          <w:b/>
          <w:color w:val="auto"/>
          <w:sz w:val="32"/>
          <w:szCs w:val="32"/>
          <w:highlight w:val="none"/>
          <w:lang w:eastAsia="zh-TW"/>
        </w:rPr>
      </w:pPr>
    </w:p>
    <w:p w14:paraId="69501B06">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 xml:space="preserve">第一章 </w:t>
      </w:r>
      <w:r>
        <w:rPr>
          <w:rFonts w:hint="eastAsia" w:ascii="仿宋_GB2312" w:hAnsi="仿宋_GB2312" w:eastAsia="仿宋_GB2312" w:cs="仿宋_GB2312"/>
          <w:bCs/>
          <w:color w:val="auto"/>
          <w:sz w:val="32"/>
          <w:szCs w:val="32"/>
          <w:highlight w:val="none"/>
          <w:lang w:val="en-US" w:eastAsia="zh-CN"/>
        </w:rPr>
        <w:t>询价公告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548D4F1D">
      <w:pPr>
        <w:spacing w:line="80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TW"/>
        </w:rPr>
        <w:t>第</w:t>
      </w: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TW"/>
        </w:rPr>
        <w:t xml:space="preserve">章 </w:t>
      </w:r>
      <w:r>
        <w:rPr>
          <w:rFonts w:hint="eastAsia" w:ascii="仿宋_GB2312" w:hAnsi="仿宋_GB2312" w:eastAsia="仿宋_GB2312" w:cs="仿宋_GB2312"/>
          <w:bCs/>
          <w:color w:val="auto"/>
          <w:sz w:val="32"/>
          <w:szCs w:val="32"/>
          <w:highlight w:val="none"/>
          <w:lang w:val="en-US" w:eastAsia="zh-CN"/>
        </w:rPr>
        <w:t>申请人需知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20D365A9">
      <w:pPr>
        <w:spacing w:line="8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第三章 </w:t>
      </w:r>
      <w:r>
        <w:rPr>
          <w:rFonts w:hint="default" w:ascii="Times New Roman" w:hAnsi="Times New Roman" w:eastAsia="仿宋_GB2312" w:cs="Times New Roman"/>
          <w:bCs w:val="0"/>
          <w:sz w:val="32"/>
          <w:szCs w:val="32"/>
        </w:rPr>
        <w:t>合同</w:t>
      </w:r>
      <w:r>
        <w:rPr>
          <w:rFonts w:hint="eastAsia" w:ascii="Times New Roman" w:hAnsi="Times New Roman" w:eastAsia="仿宋_GB2312" w:cs="Times New Roman"/>
          <w:bCs w:val="0"/>
          <w:sz w:val="32"/>
          <w:szCs w:val="32"/>
          <w:lang w:val="en-US" w:eastAsia="zh-CN"/>
        </w:rPr>
        <w:t>及</w:t>
      </w:r>
      <w:r>
        <w:rPr>
          <w:rFonts w:hint="default" w:ascii="Times New Roman" w:hAnsi="Times New Roman" w:eastAsia="仿宋_GB2312" w:cs="Times New Roman"/>
          <w:bCs w:val="0"/>
          <w:sz w:val="32"/>
          <w:szCs w:val="32"/>
        </w:rPr>
        <w:t>主要条款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7288624B">
      <w:pPr>
        <w:rPr>
          <w:rFonts w:hint="default" w:ascii="Times New Roman" w:hAnsi="Times New Roman" w:eastAsia="仿宋" w:cs="Times New Roman"/>
          <w:b/>
          <w:bCs/>
          <w:color w:val="auto"/>
          <w:sz w:val="48"/>
          <w:szCs w:val="48"/>
          <w:highlight w:val="none"/>
        </w:rPr>
      </w:pPr>
    </w:p>
    <w:p w14:paraId="2A3050CE">
      <w:pPr>
        <w:numPr>
          <w:ilvl w:val="0"/>
          <w:numId w:val="0"/>
        </w:numPr>
        <w:jc w:val="center"/>
        <w:rPr>
          <w:rFonts w:hint="eastAsia" w:ascii="方正小标宋简体" w:hAnsi="方正小标宋简体" w:eastAsia="方正小标宋简体" w:cs="方正小标宋简体"/>
          <w:b w:val="0"/>
          <w:bCs/>
          <w:color w:val="auto"/>
          <w:kern w:val="2"/>
          <w:sz w:val="44"/>
          <w:szCs w:val="44"/>
          <w:lang w:val="en-US" w:eastAsia="zh-CN" w:bidi="ar-SA"/>
        </w:rPr>
        <w:sectPr>
          <w:footerReference r:id="rId5" w:type="default"/>
          <w:pgSz w:w="11906" w:h="16838"/>
          <w:pgMar w:top="907" w:right="850" w:bottom="510" w:left="1417" w:header="851" w:footer="992" w:gutter="0"/>
          <w:pgNumType w:start="1"/>
          <w:cols w:space="0" w:num="1"/>
          <w:rtlGutter w:val="0"/>
          <w:docGrid w:type="lines" w:linePitch="312" w:charSpace="0"/>
        </w:sectPr>
      </w:pPr>
    </w:p>
    <w:p w14:paraId="2978CA2C">
      <w:pPr>
        <w:numPr>
          <w:ilvl w:val="0"/>
          <w:numId w:val="0"/>
        </w:numPr>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kern w:val="2"/>
          <w:sz w:val="44"/>
          <w:szCs w:val="44"/>
          <w:lang w:val="en-US" w:eastAsia="zh-CN" w:bidi="ar-SA"/>
        </w:rPr>
        <w:t xml:space="preserve">第一章 </w:t>
      </w:r>
      <w:r>
        <w:rPr>
          <w:rFonts w:hint="eastAsia" w:ascii="方正小标宋简体" w:hAnsi="方正小标宋简体" w:eastAsia="方正小标宋简体" w:cs="方正小标宋简体"/>
          <w:b w:val="0"/>
          <w:bCs/>
          <w:color w:val="auto"/>
          <w:sz w:val="44"/>
          <w:szCs w:val="44"/>
          <w:highlight w:val="none"/>
          <w:lang w:val="en-US" w:eastAsia="zh-CN"/>
        </w:rPr>
        <w:t>询价公告</w:t>
      </w:r>
      <w:bookmarkStart w:id="0" w:name="_Toc141239489"/>
      <w:bookmarkStart w:id="1" w:name="_Toc137014868"/>
      <w:bookmarkStart w:id="2" w:name="_Toc136403105"/>
      <w:bookmarkStart w:id="3" w:name="_Toc28165890"/>
      <w:bookmarkStart w:id="4" w:name="_Toc28165974"/>
    </w:p>
    <w:p w14:paraId="7C022EF1">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致：尊敬的供应商 </w:t>
      </w:r>
    </w:p>
    <w:p w14:paraId="224C99A9">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sz w:val="32"/>
          <w:szCs w:val="32"/>
        </w:rPr>
        <w:t>因业务需要，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所需</w:t>
      </w:r>
      <w:r>
        <w:rPr>
          <w:rFonts w:hint="eastAsia" w:ascii="仿宋_GB2312" w:hAnsi="仿宋_GB2312" w:eastAsia="仿宋_GB2312" w:cs="仿宋_GB2312"/>
          <w:sz w:val="32"/>
          <w:szCs w:val="32"/>
          <w:lang w:val="en-US" w:eastAsia="zh-CN"/>
        </w:rPr>
        <w:t>波形护栏供应</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公开询价</w:t>
      </w:r>
      <w:r>
        <w:rPr>
          <w:rFonts w:hint="eastAsia" w:ascii="仿宋_GB2312" w:hAnsi="仿宋_GB2312" w:eastAsia="仿宋_GB2312" w:cs="仿宋_GB2312"/>
          <w:sz w:val="32"/>
          <w:szCs w:val="32"/>
        </w:rPr>
        <w:t>，现诚邀有意向的合格供应商参与</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w:t>
      </w:r>
    </w:p>
    <w:p w14:paraId="6F1A7A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项目名称：</w:t>
      </w:r>
    </w:p>
    <w:p w14:paraId="1F2ECA45">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313线松潘县镇江关至草原乡提升改造工程波形护栏采购项目</w:t>
      </w:r>
    </w:p>
    <w:p w14:paraId="0B102D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二、项目送货地址</w:t>
      </w:r>
    </w:p>
    <w:p w14:paraId="40F65B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spacing w:val="0"/>
          <w:kern w:val="2"/>
          <w:sz w:val="32"/>
          <w:szCs w:val="32"/>
          <w:u w:val="none"/>
          <w:lang w:val="en-US" w:eastAsia="zh-CN" w:bidi="ar-SA"/>
        </w:rPr>
        <w:t>省道313项目施工沿线</w:t>
      </w:r>
    </w:p>
    <w:p w14:paraId="686FF4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采购物资一览表</w:t>
      </w:r>
    </w:p>
    <w:tbl>
      <w:tblPr>
        <w:tblStyle w:val="16"/>
        <w:tblW w:w="974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448"/>
        <w:gridCol w:w="890"/>
        <w:gridCol w:w="851"/>
        <w:gridCol w:w="4093"/>
      </w:tblGrid>
      <w:tr w14:paraId="5AFE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74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75B3E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GR-B-2C  </w:t>
            </w:r>
          </w:p>
        </w:tc>
      </w:tr>
      <w:tr w14:paraId="43F9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8F1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73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93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D0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4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BE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467D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D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6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2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4A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0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2183A7">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护栏板470带钢，基板≥3.0mm热镀锌275克国标喷塑，成品厚度平均3.25mm以上。立柱基板厚度≥4.5mm，热镀锌275克国标内外喷塑，成品厚度平均4.75mm以上</w:t>
            </w:r>
          </w:p>
        </w:tc>
      </w:tr>
      <w:tr w14:paraId="4A5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D8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EB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114*4.65*1250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29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F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9F1204">
            <w:pPr>
              <w:jc w:val="left"/>
              <w:rPr>
                <w:rFonts w:hint="eastAsia" w:ascii="仿宋_GB2312" w:hAnsi="仿宋_GB2312" w:eastAsia="仿宋_GB2312" w:cs="仿宋_GB2312"/>
                <w:i w:val="0"/>
                <w:iCs w:val="0"/>
                <w:color w:val="000000"/>
                <w:sz w:val="24"/>
                <w:szCs w:val="24"/>
                <w:u w:val="none"/>
              </w:rPr>
            </w:pPr>
          </w:p>
        </w:tc>
      </w:tr>
      <w:tr w14:paraId="721B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62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C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3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1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0425B095">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0176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9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07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99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7B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A41CD47">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3418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C6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E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4E0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F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BAF85D8">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3DE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EB1D">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7147">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8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0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A49EB6">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2E64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B6AD">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03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DF43">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41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ACC0EC">
            <w:pPr>
              <w:jc w:val="left"/>
              <w:rPr>
                <w:rFonts w:hint="eastAsia" w:ascii="仿宋_GB2312" w:hAnsi="仿宋_GB2312" w:eastAsia="仿宋_GB2312" w:cs="仿宋_GB2312"/>
                <w:i w:val="0"/>
                <w:iCs w:val="0"/>
                <w:color w:val="FF0000"/>
                <w:sz w:val="24"/>
                <w:szCs w:val="24"/>
                <w:u w:val="none"/>
              </w:rPr>
            </w:pPr>
          </w:p>
        </w:tc>
      </w:tr>
      <w:tr w14:paraId="1271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40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E9B">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0B4">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18F">
            <w:pPr>
              <w:keepNext w:val="0"/>
              <w:keepLines w:val="0"/>
              <w:widowControl/>
              <w:suppressLineNumbers w:val="0"/>
              <w:ind w:firstLine="240" w:firstLineChars="10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C47B4">
            <w:pPr>
              <w:widowControl/>
              <w:jc w:val="left"/>
              <w:textAlignment w:val="top"/>
              <w:rPr>
                <w:rFonts w:hint="eastAsia" w:ascii="仿宋_GB2312" w:hAnsi="仿宋_GB2312" w:eastAsia="仿宋_GB2312" w:cs="仿宋_GB2312"/>
                <w:i w:val="0"/>
                <w:iCs w:val="0"/>
                <w:color w:val="000000"/>
                <w:kern w:val="0"/>
                <w:sz w:val="24"/>
                <w:szCs w:val="24"/>
                <w:u w:val="none"/>
                <w:lang w:bidi="ar"/>
              </w:rPr>
            </w:pPr>
          </w:p>
        </w:tc>
      </w:tr>
      <w:tr w14:paraId="1B5A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9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8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1A8B3">
            <w:pPr>
              <w:widowControl/>
              <w:ind w:firstLine="2880" w:firstLineChars="120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bidi="ar"/>
              </w:rPr>
              <w:t>标准段GR-B-2C每延米</w:t>
            </w:r>
          </w:p>
        </w:tc>
      </w:tr>
    </w:tbl>
    <w:p w14:paraId="5C6879E4">
      <w:pPr>
        <w:widowControl/>
        <w:numPr>
          <w:ilvl w:val="0"/>
          <w:numId w:val="0"/>
        </w:numPr>
        <w:spacing w:line="480" w:lineRule="auto"/>
        <w:jc w:val="left"/>
        <w:rPr>
          <w:rFonts w:hint="default" w:ascii="仿宋" w:hAnsi="仿宋" w:eastAsia="仿宋" w:cs="仿宋"/>
          <w:b/>
          <w:bCs/>
          <w:sz w:val="28"/>
          <w:szCs w:val="28"/>
          <w:lang w:val="en-US" w:eastAsia="zh-CN"/>
        </w:rPr>
      </w:pPr>
    </w:p>
    <w:p w14:paraId="2D232844">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02AD42F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2467"/>
        <w:gridCol w:w="1035"/>
        <w:gridCol w:w="1456"/>
        <w:gridCol w:w="3641"/>
      </w:tblGrid>
      <w:tr w14:paraId="33A9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8F3A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GR-B-2E  </w:t>
            </w:r>
          </w:p>
        </w:tc>
      </w:tr>
      <w:tr w14:paraId="46E2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27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69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6FA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813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9F0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AD1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8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F8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99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04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4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423C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1A2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3E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41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99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5E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678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687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D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82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9F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03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BD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22AB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81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D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3D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F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C6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490F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3A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F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09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46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17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4C25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3A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5F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BA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E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D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6171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D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2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4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F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8F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C80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39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B1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3A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1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7D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4F1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F3B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43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982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bidi="ar"/>
              </w:rPr>
              <w:t>标准段GR-B-2</w:t>
            </w:r>
            <w:r>
              <w:rPr>
                <w:rFonts w:hint="eastAsia" w:ascii="仿宋_GB2312" w:hAnsi="仿宋_GB2312" w:eastAsia="仿宋_GB2312" w:cs="仿宋_GB2312"/>
                <w:i w:val="0"/>
                <w:iCs w:val="0"/>
                <w:color w:val="000000"/>
                <w:kern w:val="0"/>
                <w:sz w:val="24"/>
                <w:szCs w:val="24"/>
                <w:u w:val="none"/>
                <w:lang w:val="en-US" w:eastAsia="zh-CN" w:bidi="ar"/>
              </w:rPr>
              <w:t>E</w:t>
            </w:r>
            <w:r>
              <w:rPr>
                <w:rFonts w:hint="eastAsia" w:ascii="仿宋_GB2312" w:hAnsi="仿宋_GB2312" w:eastAsia="仿宋_GB2312" w:cs="仿宋_GB2312"/>
                <w:i w:val="0"/>
                <w:iCs w:val="0"/>
                <w:color w:val="000000"/>
                <w:kern w:val="0"/>
                <w:sz w:val="24"/>
                <w:szCs w:val="24"/>
                <w:u w:val="none"/>
                <w:lang w:bidi="ar"/>
              </w:rPr>
              <w:t>每延米</w:t>
            </w:r>
          </w:p>
        </w:tc>
      </w:tr>
    </w:tbl>
    <w:p w14:paraId="4345BBD3">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6805A53">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2135FD2">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104BBB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85978EA">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CDE85D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2E633C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2602"/>
        <w:gridCol w:w="798"/>
        <w:gridCol w:w="798"/>
        <w:gridCol w:w="3662"/>
      </w:tblGrid>
      <w:tr w14:paraId="0C4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6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下游AT2：12米  </w:t>
            </w:r>
          </w:p>
        </w:tc>
      </w:tr>
      <w:tr w14:paraId="7A7F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29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37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A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A2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BD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320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18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1B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4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6A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A662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609F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DD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立柱150孔距</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63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6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2A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061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3D3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9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4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9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F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62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7A16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BA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23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50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EE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16D7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0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85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AC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17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0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ECA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5720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9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B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C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96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0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8F2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92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86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5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3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24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310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A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B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54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3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DA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13E4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3C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E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C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7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68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280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B5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1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9D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下游每延米</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0FF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5DD232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F707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61BB0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A7600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863ED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2F794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B53F6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365CB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CE0B92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9"/>
        <w:gridCol w:w="2789"/>
        <w:gridCol w:w="838"/>
        <w:gridCol w:w="842"/>
        <w:gridCol w:w="3577"/>
      </w:tblGrid>
      <w:tr w14:paraId="3936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57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上游AT1-2：12米  </w:t>
            </w:r>
          </w:p>
        </w:tc>
      </w:tr>
      <w:tr w14:paraId="1B9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27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D4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AA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48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4B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055A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5F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5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8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65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8A2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CC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C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C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114*4.65*1550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68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79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F73F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202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5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侧板立柱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4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F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071E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5E4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F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B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63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4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nil"/>
              <w:right w:val="single" w:color="000000" w:sz="4" w:space="0"/>
            </w:tcBorders>
            <w:shd w:val="clear" w:color="auto" w:fill="auto"/>
            <w:vAlign w:val="center"/>
          </w:tcPr>
          <w:p w14:paraId="4DFD39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134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1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6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E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BDA8A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3D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7E22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B7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2E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2A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BD3D0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52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7E96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55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A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8C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D826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16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64C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E8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7E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87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73EC4A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5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A3C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1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1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E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51BE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4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695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3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4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CC11F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BB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CA1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8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2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26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上游每延米</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8A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414737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tbl>
      <w:tblPr>
        <w:tblStyle w:val="16"/>
        <w:tblW w:w="976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1"/>
        <w:gridCol w:w="8055"/>
      </w:tblGrid>
      <w:tr w14:paraId="0047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766"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8F41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色号5888</w:t>
            </w:r>
          </w:p>
        </w:tc>
      </w:tr>
      <w:tr w14:paraId="3297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711" w:type="dxa"/>
            <w:tcBorders>
              <w:top w:val="nil"/>
              <w:left w:val="single" w:color="000000" w:sz="8" w:space="0"/>
              <w:bottom w:val="single" w:color="000000" w:sz="8" w:space="0"/>
              <w:right w:val="single" w:color="000000" w:sz="8" w:space="0"/>
            </w:tcBorders>
            <w:shd w:val="clear" w:color="auto" w:fill="auto"/>
            <w:vAlign w:val="center"/>
          </w:tcPr>
          <w:p w14:paraId="7F14F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代号</w:t>
            </w:r>
          </w:p>
        </w:tc>
        <w:tc>
          <w:tcPr>
            <w:tcW w:w="8055" w:type="dxa"/>
            <w:tcBorders>
              <w:top w:val="single" w:color="000000" w:sz="8" w:space="0"/>
              <w:left w:val="nil"/>
              <w:bottom w:val="single" w:color="000000" w:sz="8" w:space="0"/>
              <w:right w:val="single" w:color="000000" w:sz="8" w:space="0"/>
            </w:tcBorders>
            <w:shd w:val="clear" w:color="auto" w:fill="auto"/>
            <w:vAlign w:val="center"/>
          </w:tcPr>
          <w:p w14:paraId="70D8BD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数量/米</w:t>
            </w:r>
          </w:p>
        </w:tc>
      </w:tr>
      <w:tr w14:paraId="7196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711" w:type="dxa"/>
            <w:tcBorders>
              <w:top w:val="nil"/>
              <w:left w:val="single" w:color="000000" w:sz="8" w:space="0"/>
              <w:bottom w:val="single" w:color="000000" w:sz="8" w:space="0"/>
              <w:right w:val="single" w:color="000000" w:sz="8" w:space="0"/>
            </w:tcBorders>
            <w:shd w:val="clear" w:color="auto" w:fill="auto"/>
            <w:vAlign w:val="center"/>
          </w:tcPr>
          <w:p w14:paraId="41064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Gr-B-2C</w:t>
            </w:r>
          </w:p>
        </w:tc>
        <w:tc>
          <w:tcPr>
            <w:tcW w:w="8055" w:type="dxa"/>
            <w:tcBorders>
              <w:top w:val="nil"/>
              <w:left w:val="nil"/>
              <w:bottom w:val="single" w:color="000000" w:sz="8" w:space="0"/>
              <w:right w:val="single" w:color="000000" w:sz="8" w:space="0"/>
            </w:tcBorders>
            <w:shd w:val="clear" w:color="auto" w:fill="auto"/>
            <w:vAlign w:val="center"/>
          </w:tcPr>
          <w:p w14:paraId="214F24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42496</w:t>
            </w:r>
          </w:p>
        </w:tc>
      </w:tr>
      <w:tr w14:paraId="23B5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711" w:type="dxa"/>
            <w:tcBorders>
              <w:top w:val="nil"/>
              <w:left w:val="single" w:color="000000" w:sz="8" w:space="0"/>
              <w:bottom w:val="single" w:color="000000" w:sz="8" w:space="0"/>
              <w:right w:val="single" w:color="000000" w:sz="8" w:space="0"/>
            </w:tcBorders>
            <w:shd w:val="clear" w:color="auto" w:fill="auto"/>
            <w:vAlign w:val="center"/>
          </w:tcPr>
          <w:p w14:paraId="11166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Gr-B-2E</w:t>
            </w:r>
          </w:p>
        </w:tc>
        <w:tc>
          <w:tcPr>
            <w:tcW w:w="8055" w:type="dxa"/>
            <w:tcBorders>
              <w:top w:val="nil"/>
              <w:left w:val="nil"/>
              <w:bottom w:val="single" w:color="000000" w:sz="8" w:space="0"/>
              <w:right w:val="single" w:color="000000" w:sz="8" w:space="0"/>
            </w:tcBorders>
            <w:shd w:val="clear" w:color="auto" w:fill="auto"/>
            <w:vAlign w:val="center"/>
          </w:tcPr>
          <w:p w14:paraId="05415E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16786</w:t>
            </w:r>
          </w:p>
        </w:tc>
      </w:tr>
      <w:tr w14:paraId="1C02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711" w:type="dxa"/>
            <w:tcBorders>
              <w:top w:val="nil"/>
              <w:left w:val="single" w:color="000000" w:sz="8" w:space="0"/>
              <w:bottom w:val="single" w:color="auto" w:sz="4" w:space="0"/>
              <w:right w:val="single" w:color="000000" w:sz="8" w:space="0"/>
            </w:tcBorders>
            <w:shd w:val="clear" w:color="auto" w:fill="auto"/>
            <w:vAlign w:val="center"/>
          </w:tcPr>
          <w:p w14:paraId="04FFA5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AT2下游端</w:t>
            </w:r>
          </w:p>
        </w:tc>
        <w:tc>
          <w:tcPr>
            <w:tcW w:w="8055" w:type="dxa"/>
            <w:tcBorders>
              <w:top w:val="nil"/>
              <w:left w:val="nil"/>
              <w:bottom w:val="single" w:color="auto" w:sz="4" w:space="0"/>
              <w:right w:val="single" w:color="000000" w:sz="8" w:space="0"/>
            </w:tcBorders>
            <w:shd w:val="clear" w:color="auto" w:fill="auto"/>
            <w:vAlign w:val="center"/>
          </w:tcPr>
          <w:p w14:paraId="7D4571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1920</w:t>
            </w:r>
          </w:p>
        </w:tc>
      </w:tr>
      <w:tr w14:paraId="3C41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019205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AT1-2上游端</w:t>
            </w:r>
          </w:p>
        </w:tc>
        <w:tc>
          <w:tcPr>
            <w:tcW w:w="8055" w:type="dxa"/>
            <w:tcBorders>
              <w:top w:val="single" w:color="auto" w:sz="4" w:space="0"/>
              <w:left w:val="single" w:color="auto" w:sz="4" w:space="0"/>
              <w:bottom w:val="single" w:color="auto" w:sz="4" w:space="0"/>
              <w:right w:val="single" w:color="auto" w:sz="4" w:space="0"/>
            </w:tcBorders>
            <w:shd w:val="clear" w:color="auto" w:fill="auto"/>
            <w:vAlign w:val="center"/>
          </w:tcPr>
          <w:p w14:paraId="69A814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1920</w:t>
            </w:r>
          </w:p>
        </w:tc>
      </w:tr>
    </w:tbl>
    <w:p w14:paraId="73A6384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lang w:val="en-US" w:eastAsia="zh-CN"/>
        </w:rPr>
      </w:pPr>
    </w:p>
    <w:p w14:paraId="06EE04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同时应满足省道313线松潘县镇江关至草原乡提升改造工程项目施工质量要求，并提供产品质量证明书和检验合格证，须经询价人业主和监理单位检验合格。</w:t>
      </w:r>
    </w:p>
    <w:p w14:paraId="2C5F36A7">
      <w:pPr>
        <w:numPr>
          <w:ilvl w:val="0"/>
          <w:numId w:val="0"/>
        </w:numPr>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08B91A0E">
      <w:pPr>
        <w:widowControl/>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40C50F2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31F419D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询价人所需的波形护栏计划数量，</w:t>
      </w:r>
      <w:bookmarkStart w:id="20" w:name="_GoBack"/>
      <w:bookmarkEnd w:id="20"/>
      <w:r>
        <w:rPr>
          <w:rFonts w:hint="eastAsia" w:ascii="仿宋_GB2312" w:hAnsi="仿宋_GB2312" w:eastAsia="仿宋_GB2312" w:cs="仿宋_GB2312"/>
          <w:spacing w:val="0"/>
          <w:kern w:val="2"/>
          <w:sz w:val="32"/>
          <w:szCs w:val="32"/>
          <w:lang w:val="en-US" w:eastAsia="zh-CN" w:bidi="ar-SA"/>
        </w:rPr>
        <w:t>应提前7天通知申请人。</w:t>
      </w:r>
    </w:p>
    <w:p w14:paraId="5902617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0"/>
          <w:kern w:val="2"/>
          <w:sz w:val="32"/>
          <w:szCs w:val="32"/>
          <w:lang w:val="en-US" w:eastAsia="zh-CN" w:bidi="ar-SA"/>
        </w:rPr>
        <w:t>指定送货地点：</w:t>
      </w:r>
      <w:r>
        <w:rPr>
          <w:rFonts w:hint="eastAsia" w:ascii="仿宋_GB2312" w:hAnsi="仿宋_GB2312" w:eastAsia="仿宋_GB2312" w:cs="仿宋_GB2312"/>
          <w:kern w:val="2"/>
          <w:sz w:val="32"/>
          <w:szCs w:val="32"/>
          <w:lang w:val="en-US" w:eastAsia="zh-CN" w:bidi="ar-SA"/>
        </w:rPr>
        <w:t>省道313项目施工沿线。</w:t>
      </w:r>
    </w:p>
    <w:p w14:paraId="2E2558E6">
      <w:pPr>
        <w:widowControl/>
        <w:numPr>
          <w:ilvl w:val="0"/>
          <w:numId w:val="0"/>
        </w:numPr>
        <w:snapToGrid/>
        <w:spacing w:line="520" w:lineRule="exact"/>
        <w:ind w:firstLine="640" w:firstLineChars="200"/>
        <w:rPr>
          <w:rFonts w:hint="eastAsia"/>
          <w:lang w:val="en-US" w:eastAsia="zh-CN"/>
        </w:rPr>
      </w:pPr>
      <w:r>
        <w:rPr>
          <w:rFonts w:hint="eastAsia" w:ascii="仿宋_GB2312" w:hAnsi="仿宋_GB2312" w:eastAsia="仿宋_GB2312" w:cs="仿宋_GB2312"/>
          <w:kern w:val="2"/>
          <w:sz w:val="32"/>
          <w:szCs w:val="32"/>
          <w:lang w:val="en-US" w:eastAsia="zh-CN" w:bidi="ar-SA"/>
        </w:rPr>
        <w:t>7.供应周期：预计2025年12月16日，实际供应周期以项目现场施工进度为准。</w:t>
      </w:r>
    </w:p>
    <w:p w14:paraId="4E552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四、报价需知</w:t>
      </w:r>
    </w:p>
    <w:p w14:paraId="77182716">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合同履行期内，不含税单价在合同执行过程中不作调整，如国家政策性调整税率，税价随之调整</w:t>
      </w:r>
      <w:r>
        <w:rPr>
          <w:rFonts w:hint="eastAsia" w:ascii="仿宋_GB2312" w:hAnsi="仿宋_GB2312" w:eastAsia="仿宋_GB2312" w:cs="仿宋_GB2312"/>
          <w:sz w:val="32"/>
          <w:szCs w:val="32"/>
          <w:highlight w:val="none"/>
          <w:lang w:eastAsia="zh-CN"/>
        </w:rPr>
        <w:t>。</w:t>
      </w:r>
    </w:p>
    <w:p w14:paraId="6BC497C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2.报价有效期：90天。</w:t>
      </w:r>
    </w:p>
    <w:p w14:paraId="31F4E957">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.本项目不统一组织现场考察，申请人须根据</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提供的位置信息自行安排考察，并有责任收集一切有关编制报价和签订合同所必须的资料。申请人被视为充分了解本项目所在地与履行合同有关的各种情况，包括工程施工环境、气候条件、劳动力及公用设施、交货地点、运输线路及路况（含工地施工便道）等，</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不再对上述情况进行详细描述。申请人应自行确定运输路线和运距、运输方式等，并对此自负责任。</w:t>
      </w:r>
    </w:p>
    <w:p w14:paraId="3A47057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.在现场考察过程中，申请人如果发生人身伤亡、财物或其他损失，不论何种原因所造成，</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概不负责。现场考察费用由申请人自行承担。申请人现场考察获得的认识和资料，仅供申请人报价参考使用，</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对此不负任何责任。</w:t>
      </w:r>
    </w:p>
    <w:p w14:paraId="7367283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5.招标限价：总价不高于</w:t>
      </w:r>
      <w:r>
        <w:rPr>
          <w:rFonts w:hint="eastAsia" w:ascii="Times New Roman Regular" w:hAnsi="Times New Roman Regular" w:eastAsia="仿宋_GB2312" w:cs="Times New Roman Regular"/>
          <w:spacing w:val="9"/>
          <w:kern w:val="2"/>
          <w:sz w:val="32"/>
          <w:szCs w:val="32"/>
          <w:highlight w:val="none"/>
          <w:lang w:val="en-US" w:eastAsia="zh-CN" w:bidi="ar-SA"/>
        </w:rPr>
        <w:t>8084462.65</w:t>
      </w:r>
      <w:r>
        <w:rPr>
          <w:rFonts w:hint="eastAsia" w:ascii="仿宋_GB2312" w:hAnsi="仿宋_GB2312" w:eastAsia="仿宋_GB2312" w:cs="仿宋_GB2312"/>
          <w:sz w:val="32"/>
          <w:szCs w:val="32"/>
          <w:highlight w:val="none"/>
          <w:lang w:val="en-US" w:eastAsia="zh-CN"/>
        </w:rPr>
        <w:t>元（含税）。</w:t>
      </w:r>
    </w:p>
    <w:p w14:paraId="030B8B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五、供应商资格要求</w:t>
      </w:r>
    </w:p>
    <w:p w14:paraId="2BEBF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bidi="ar-SA"/>
        </w:rPr>
        <w:t>基本要求：申请人为中华人民共和国境内依法注册、具有法人资格、具有招标物资生产和供应经验、符合招标物资生产经营范围的波形护栏生产企业或代理商（申请人是代理商的需提供厂家出具的授权函、厂家的营业执照）。为增值税一般纳税人，具有合法、有效的营业执照(三证合一)证件。</w:t>
      </w:r>
    </w:p>
    <w:p w14:paraId="04F7E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业绩要求：</w:t>
      </w:r>
      <w:r>
        <w:rPr>
          <w:rFonts w:hint="eastAsia" w:ascii="Times New Roman" w:hAnsi="Times New Roman" w:eastAsia="仿宋_GB2312" w:cs="Times New Roman"/>
          <w:color w:val="auto"/>
          <w:sz w:val="32"/>
          <w:szCs w:val="32"/>
          <w:highlight w:val="none"/>
        </w:rPr>
        <w:t>应当具有招标物资生产供应经验，</w:t>
      </w:r>
      <w:r>
        <w:rPr>
          <w:rFonts w:hint="eastAsia"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rPr>
        <w:t>提供</w:t>
      </w:r>
      <w:r>
        <w:rPr>
          <w:rFonts w:hint="eastAsia" w:ascii="Times New Roman" w:hAnsi="Times New Roman" w:eastAsia="仿宋_GB2312" w:cs="Times New Roman"/>
          <w:color w:val="auto"/>
          <w:sz w:val="32"/>
          <w:szCs w:val="32"/>
          <w:highlight w:val="none"/>
          <w:lang w:val="en-US" w:eastAsia="zh-CN"/>
        </w:rPr>
        <w:t>本公司的</w:t>
      </w:r>
      <w:r>
        <w:rPr>
          <w:rFonts w:hint="eastAsia" w:ascii="Times New Roman" w:hAnsi="Times New Roman" w:eastAsia="仿宋_GB2312" w:cs="Times New Roman"/>
          <w:color w:val="auto"/>
          <w:sz w:val="32"/>
          <w:szCs w:val="32"/>
          <w:highlight w:val="none"/>
        </w:rPr>
        <w:t>2022年至今的同种或同类物资供货业绩的相关证明材料(</w:t>
      </w:r>
      <w:r>
        <w:rPr>
          <w:rFonts w:hint="eastAsia" w:ascii="Times New Roman" w:hAnsi="Times New Roman" w:eastAsia="仿宋_GB2312" w:cs="Times New Roman"/>
          <w:color w:val="auto"/>
          <w:sz w:val="32"/>
          <w:szCs w:val="32"/>
          <w:highlight w:val="none"/>
          <w:lang w:eastAsia="zh-CN"/>
        </w:rPr>
        <w:t>波形护栏</w:t>
      </w:r>
      <w:r>
        <w:rPr>
          <w:rFonts w:hint="eastAsia" w:ascii="Times New Roman" w:hAnsi="Times New Roman" w:eastAsia="仿宋_GB2312" w:cs="Times New Roman"/>
          <w:color w:val="auto"/>
          <w:sz w:val="32"/>
          <w:szCs w:val="32"/>
          <w:highlight w:val="none"/>
        </w:rPr>
        <w:t>业绩证明不少于</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 xml:space="preserve">个，提供中标通知书或供货合同扫描件，合同金额不小于 </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00万元。</w:t>
      </w:r>
    </w:p>
    <w:p w14:paraId="41062BE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信誉</w:t>
      </w:r>
      <w:r>
        <w:rPr>
          <w:rFonts w:hint="default" w:ascii="Times New Roman" w:hAnsi="Times New Roman" w:eastAsia="仿宋_GB2312" w:cs="Times New Roman"/>
          <w:color w:val="auto"/>
          <w:sz w:val="32"/>
          <w:szCs w:val="32"/>
          <w:highlight w:val="none"/>
          <w:lang w:val="en-US" w:eastAsia="zh-CN"/>
        </w:rPr>
        <w:t>要求：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val="en-US" w:eastAsia="zh-CN"/>
        </w:rPr>
        <w:t>”www.creditchina.gov.cn网站查询结果为准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，须提供网页查询截图、信用截图或信用报告，且查询时间为本项目</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公告发布之日起至</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截止时间前，如相关失信记录已失效，申请人须提供相关证明资料；如无，被列入上述名单的申请人报价将被否决。</w:t>
      </w:r>
    </w:p>
    <w:p w14:paraId="53790BE0">
      <w:pPr>
        <w:keepNext w:val="0"/>
        <w:keepLines w:val="0"/>
        <w:widowControl/>
        <w:suppressLineNumbers w:val="0"/>
        <w:ind w:firstLine="640" w:firstLineChars="200"/>
        <w:jc w:val="left"/>
      </w:pPr>
      <w:r>
        <w:rPr>
          <w:rFonts w:hint="default"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质量</w:t>
      </w:r>
      <w:r>
        <w:rPr>
          <w:rFonts w:hint="eastAsia" w:ascii="Times New Roman" w:hAnsi="Times New Roman" w:eastAsia="仿宋_GB2312" w:cs="Times New Roman"/>
          <w:b w:val="0"/>
          <w:bCs w:val="0"/>
          <w:color w:val="auto"/>
          <w:kern w:val="2"/>
          <w:sz w:val="32"/>
          <w:szCs w:val="32"/>
          <w:highlight w:val="none"/>
          <w:lang w:val="en-US" w:eastAsia="zh-CN" w:bidi="ar"/>
        </w:rPr>
        <w:t>保证要求：</w:t>
      </w:r>
      <w:r>
        <w:rPr>
          <w:rFonts w:ascii="Times New Roman" w:hAnsi="Times New Roman" w:eastAsia="仿宋_GB2312" w:cs="Times New Roman"/>
          <w:color w:val="auto"/>
          <w:kern w:val="2"/>
          <w:sz w:val="32"/>
          <w:szCs w:val="32"/>
          <w:highlight w:val="none"/>
          <w:lang w:val="en-US" w:eastAsia="zh-CN" w:bidi="ar"/>
        </w:rPr>
        <w:t>同品种或同类物资产品检测报告并提供复印件</w:t>
      </w:r>
      <w:r>
        <w:rPr>
          <w:rFonts w:hint="default" w:ascii="Times New Roman" w:hAnsi="Times New Roman" w:eastAsia="仿宋_GB2312" w:cs="Times New Roman"/>
          <w:color w:val="auto"/>
          <w:sz w:val="32"/>
          <w:szCs w:val="32"/>
          <w:highlight w:val="none"/>
          <w:lang w:val="en-US" w:eastAsia="zh-CN"/>
        </w:rPr>
        <w:t>。</w:t>
      </w:r>
    </w:p>
    <w:p w14:paraId="2597CBA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5</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b w:val="0"/>
          <w:bCs w:val="0"/>
          <w:color w:val="auto"/>
          <w:kern w:val="2"/>
          <w:sz w:val="32"/>
          <w:szCs w:val="32"/>
          <w:highlight w:val="none"/>
          <w:lang w:val="en-US" w:eastAsia="zh-CN" w:bidi="ar"/>
        </w:rPr>
        <w:t>财务能力要求：</w:t>
      </w:r>
      <w:r>
        <w:rPr>
          <w:rFonts w:hint="eastAsia" w:ascii="Times New Roman" w:hAnsi="Times New Roman" w:eastAsia="仿宋_GB2312" w:cs="Times New Roman"/>
          <w:color w:val="auto"/>
          <w:kern w:val="2"/>
          <w:sz w:val="32"/>
          <w:szCs w:val="32"/>
          <w:highlight w:val="none"/>
          <w:lang w:val="en-US" w:eastAsia="zh-CN" w:bidi="ar"/>
        </w:rPr>
        <w:t>申请人</w:t>
      </w:r>
      <w:r>
        <w:rPr>
          <w:rFonts w:hint="default" w:ascii="Times New Roman" w:hAnsi="Times New Roman" w:eastAsia="仿宋_GB2312" w:cs="Times New Roman"/>
          <w:color w:val="auto"/>
          <w:kern w:val="2"/>
          <w:sz w:val="32"/>
          <w:szCs w:val="32"/>
          <w:highlight w:val="none"/>
          <w:lang w:val="en-US" w:eastAsia="zh-CN" w:bidi="ar"/>
        </w:rPr>
        <w:t>需提供近2个年度的财务数据，且近2个年度的净利润均需大于0（若公司成立时间不足的,按实际成立年限提供数据，新成立不足一年的投标人可不提供）。</w:t>
      </w:r>
      <w:r>
        <w:rPr>
          <w:rFonts w:hint="eastAsia" w:ascii="Times New Roman" w:hAnsi="Times New Roman" w:eastAsia="仿宋_GB2312" w:cs="Times New Roman"/>
          <w:b w:val="0"/>
          <w:bCs w:val="0"/>
          <w:color w:val="auto"/>
          <w:kern w:val="2"/>
          <w:sz w:val="32"/>
          <w:szCs w:val="32"/>
          <w:highlight w:val="none"/>
          <w:lang w:val="en-US" w:eastAsia="zh-CN" w:bidi="ar"/>
        </w:rPr>
        <w:t>。</w:t>
      </w:r>
    </w:p>
    <w:p w14:paraId="4A1E9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单位负责人为同一人或者存在控股、管理关系的不同单位，不得同时参与同一包件的报价，否则，相关报价均被否决。</w:t>
      </w:r>
    </w:p>
    <w:p w14:paraId="697D48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本项目不接受联合体报名。</w:t>
      </w:r>
    </w:p>
    <w:p w14:paraId="7C46EC90">
      <w:pPr>
        <w:spacing w:line="520" w:lineRule="exact"/>
        <w:ind w:firstLine="640" w:firstLineChars="200"/>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六</w:t>
      </w:r>
      <w:r>
        <w:rPr>
          <w:rFonts w:hint="eastAsia" w:ascii="Times New Roman" w:hAnsi="Times New Roman" w:eastAsia="黑体" w:cs="Times New Roman"/>
          <w:color w:val="auto"/>
          <w:sz w:val="32"/>
          <w:szCs w:val="32"/>
          <w:highlight w:val="none"/>
        </w:rPr>
        <w:t>.采购文件的获取</w:t>
      </w:r>
    </w:p>
    <w:p w14:paraId="0E243C10">
      <w:pPr>
        <w:pStyle w:val="14"/>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采购文件获取时间：202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w:t>
      </w:r>
      <w:r>
        <w:rPr>
          <w:rFonts w:hint="eastAsia"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28</w:t>
      </w:r>
      <w:r>
        <w:rPr>
          <w:rFonts w:hint="eastAsia" w:ascii="Times New Roman" w:hAnsi="Times New Roman" w:eastAsia="仿宋_GB2312" w:cs="Times New Roman"/>
          <w:color w:val="auto"/>
          <w:kern w:val="2"/>
          <w:sz w:val="32"/>
          <w:szCs w:val="32"/>
          <w:highlight w:val="none"/>
        </w:rPr>
        <w:t>日至202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10月31</w:t>
      </w:r>
      <w:r>
        <w:rPr>
          <w:rFonts w:hint="eastAsia" w:ascii="Times New Roman" w:hAnsi="Times New Roman" w:eastAsia="仿宋_GB2312" w:cs="Times New Roman"/>
          <w:color w:val="auto"/>
          <w:kern w:val="2"/>
          <w:sz w:val="32"/>
          <w:szCs w:val="32"/>
          <w:highlight w:val="none"/>
        </w:rPr>
        <w:t>日(北京时间，下同)</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逾期不予受理；</w:t>
      </w:r>
    </w:p>
    <w:p w14:paraId="0D4E3B5E">
      <w:pPr>
        <w:widowControl/>
        <w:spacing w:line="560" w:lineRule="exact"/>
        <w:ind w:left="279" w:leftChars="133" w:firstLine="320" w:firstLineChars="1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凡有意参与申请人，请于2025年10月28日-10月29日内，9时00 至17时30 分，将以下资料加盖公章：</w:t>
      </w:r>
    </w:p>
    <w:p w14:paraId="22200861">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（1）营业执照副本复印件</w:t>
      </w:r>
    </w:p>
    <w:p w14:paraId="75A93547">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（2）法定代表人身份证复印件</w:t>
      </w:r>
    </w:p>
    <w:p w14:paraId="68D7ED8F">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（3）经办人身份证复印件（如有）</w:t>
      </w:r>
    </w:p>
    <w:p w14:paraId="708BCBA3">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（4）公司介绍信（需列明经办人姓名、身份证号、联系电话）</w:t>
      </w:r>
    </w:p>
    <w:p w14:paraId="2559C4D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将扫描件发送至邮箱</w:t>
      </w:r>
      <w:r>
        <w:rPr>
          <w:rFonts w:hint="eastAsia" w:ascii="Times New Roman" w:hAnsi="Times New Roman" w:eastAsia="仿宋_GB2312" w:cs="Times New Roman"/>
          <w:color w:val="auto"/>
          <w:sz w:val="32"/>
          <w:szCs w:val="32"/>
          <w:highlight w:val="none"/>
          <w:u w:val="none"/>
          <w:lang w:val="en-US" w:eastAsia="zh-CN"/>
        </w:rPr>
        <w:t>270372215@qq.com</w:t>
      </w:r>
      <w:r>
        <w:rPr>
          <w:rFonts w:hint="eastAsia" w:ascii="Times New Roman" w:hAnsi="Times New Roman" w:eastAsia="仿宋_GB2312" w:cs="Times New Roman"/>
          <w:color w:val="auto"/>
          <w:sz w:val="32"/>
          <w:szCs w:val="32"/>
          <w:highlight w:val="none"/>
          <w:lang w:val="en-US" w:eastAsia="zh-CN"/>
        </w:rPr>
        <w:t>，报名时间以收件时间为准。申请人报名成功后，则继续进行投标（申请人未收到询价人反馈邮箱信息的，则视为通过报名）。</w:t>
      </w:r>
    </w:p>
    <w:p w14:paraId="4D47F994">
      <w:pPr>
        <w:pStyle w:val="14"/>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rPr>
        <w:t>报名成功的供应商</w:t>
      </w:r>
      <w:r>
        <w:rPr>
          <w:rFonts w:hint="eastAsia" w:ascii="Times New Roman" w:hAnsi="Times New Roman" w:eastAsia="仿宋_GB2312" w:cs="Times New Roman"/>
          <w:color w:val="auto"/>
          <w:kern w:val="2"/>
          <w:sz w:val="32"/>
          <w:szCs w:val="32"/>
          <w:highlight w:val="none"/>
        </w:rPr>
        <w:t>请自行在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免费匿名下载询价文件，</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不提供其他任何报名和询价文件获取的方式。询价文件补遗书（如有）由潜在申请人在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上自行查阅和下载。</w:t>
      </w:r>
    </w:p>
    <w:p w14:paraId="64C85AC1">
      <w:pPr>
        <w:pStyle w:val="14"/>
        <w:spacing w:beforeAutospacing="0" w:afterAutospacing="0"/>
        <w:ind w:firstLine="56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申请人应在询价期间适时关注</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指定网站，并及时下载相关内容，</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不再另行通知。查阅下载过程如有问题或疑问请及时与</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联系；逾期未联系的，</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视为申请人无任何问题，或是已收到或默认已收到，否则造成的一切后果由申请人自负。申请人在递交报价响应文件之前无需向</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以任何方式提供有关采购申请人的任何信息和联系方式。</w:t>
      </w:r>
    </w:p>
    <w:p w14:paraId="7B3A677A">
      <w:pPr>
        <w:widowControl/>
        <w:numPr>
          <w:ilvl w:val="-1"/>
          <w:numId w:val="0"/>
        </w:numPr>
        <w:spacing w:line="520" w:lineRule="exact"/>
        <w:ind w:firstLine="640" w:firstLineChars="20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kern w:val="2"/>
          <w:sz w:val="32"/>
          <w:szCs w:val="32"/>
          <w:highlight w:val="none"/>
          <w:lang w:val="en-US" w:eastAsia="zh-CN" w:bidi="ar-SA"/>
        </w:rPr>
        <w:t>七</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sz w:val="32"/>
          <w:szCs w:val="32"/>
          <w:highlight w:val="none"/>
        </w:rPr>
        <w:t>递交</w:t>
      </w:r>
      <w:r>
        <w:rPr>
          <w:rFonts w:hint="default" w:ascii="Times New Roman" w:hAnsi="Times New Roman" w:eastAsia="黑体" w:cs="Times New Roman"/>
          <w:b w:val="0"/>
          <w:bCs w:val="0"/>
          <w:color w:val="auto"/>
          <w:sz w:val="32"/>
          <w:szCs w:val="32"/>
          <w:highlight w:val="none"/>
          <w:lang w:eastAsia="zh-CN"/>
        </w:rPr>
        <w:t>询价申请文件</w:t>
      </w:r>
      <w:r>
        <w:rPr>
          <w:rFonts w:hint="default" w:ascii="Times New Roman" w:hAnsi="Times New Roman" w:eastAsia="黑体" w:cs="Times New Roman"/>
          <w:b w:val="0"/>
          <w:bCs w:val="0"/>
          <w:color w:val="auto"/>
          <w:sz w:val="32"/>
          <w:szCs w:val="32"/>
          <w:highlight w:val="none"/>
        </w:rPr>
        <w:t>地点</w:t>
      </w:r>
    </w:p>
    <w:p w14:paraId="21946AB8">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1.询价截止时间：</w:t>
      </w:r>
      <w:r>
        <w:rPr>
          <w:rFonts w:hint="eastAsia" w:ascii="Times New Roman" w:hAnsi="Times New Roman" w:eastAsia="仿宋_GB2312" w:cs="Times New Roman"/>
          <w:color w:val="auto"/>
          <w:kern w:val="2"/>
          <w:sz w:val="32"/>
          <w:szCs w:val="32"/>
          <w:highlight w:val="none"/>
          <w:lang w:val="en-US" w:eastAsia="zh-CN" w:bidi="ar-SA"/>
        </w:rPr>
        <w:t>2025年 10月 31 日 15 : 00 分</w:t>
      </w:r>
    </w:p>
    <w:p w14:paraId="2DBD1D0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2.询价申请文件必须在递交询价文件截止时间前送达询价地点。逾期送达、密封和标注错误的询价文件，恕不接收。</w:t>
      </w:r>
    </w:p>
    <w:p w14:paraId="303C53C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3.询价地点：成都市青羊区光华北五路266号青羊总部经济基地5楼（本次询价不接受邮寄形式的询价申请文件）。</w:t>
      </w:r>
    </w:p>
    <w:p w14:paraId="29F93954">
      <w:pPr>
        <w:widowControl/>
        <w:numPr>
          <w:ilvl w:val="-1"/>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八</w:t>
      </w:r>
      <w:r>
        <w:rPr>
          <w:rFonts w:hint="eastAsia" w:ascii="Times New Roman" w:hAnsi="Times New Roman" w:eastAsia="黑体" w:cs="Times New Roman"/>
          <w:b w:val="0"/>
          <w:bCs w:val="0"/>
          <w:color w:val="auto"/>
          <w:sz w:val="32"/>
          <w:szCs w:val="32"/>
          <w:highlight w:val="none"/>
        </w:rPr>
        <w:t>、开标</w:t>
      </w:r>
    </w:p>
    <w:p w14:paraId="270F64CF">
      <w:pPr>
        <w:pStyle w:val="8"/>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2025年 10月 31 日 15 : 00 分在成都市青羊区光华北五路266号青羊总部经济基地5楼会议室开标。</w:t>
      </w:r>
    </w:p>
    <w:p w14:paraId="7EA4DE8B">
      <w:pPr>
        <w:widowControl/>
        <w:numPr>
          <w:ilvl w:val="0"/>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九</w:t>
      </w:r>
      <w:r>
        <w:rPr>
          <w:rFonts w:hint="eastAsia" w:ascii="Times New Roman" w:hAnsi="Times New Roman" w:eastAsia="黑体" w:cs="Times New Roman"/>
          <w:b w:val="0"/>
          <w:bCs w:val="0"/>
          <w:color w:val="auto"/>
          <w:sz w:val="32"/>
          <w:szCs w:val="32"/>
          <w:highlight w:val="none"/>
        </w:rPr>
        <w:t>、联系方式</w:t>
      </w:r>
    </w:p>
    <w:p w14:paraId="7455035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询价人：渠县蜀物致远物流发展有限公司</w:t>
      </w:r>
    </w:p>
    <w:p w14:paraId="3E04FAAE">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地  址：成都市青羊区光华北五路266号青羊总部经济基地5楼</w:t>
      </w:r>
    </w:p>
    <w:p w14:paraId="3041474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 系 人： 任先生   </w:t>
      </w:r>
    </w:p>
    <w:p w14:paraId="6EB1FFBB">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联系电话：19960371216                                          </w:t>
      </w:r>
      <w:bookmarkStart w:id="5" w:name="_Toc10435"/>
      <w:bookmarkStart w:id="6" w:name="_Toc24284"/>
    </w:p>
    <w:p w14:paraId="05D65B4C">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时间：2025年  10 月</w:t>
      </w:r>
      <w:bookmarkEnd w:id="5"/>
      <w:bookmarkEnd w:id="6"/>
      <w:r>
        <w:rPr>
          <w:rFonts w:hint="eastAsia" w:ascii="Times New Roman" w:hAnsi="Times New Roman" w:eastAsia="仿宋_GB2312" w:cs="Times New Roman"/>
          <w:color w:val="auto"/>
          <w:sz w:val="32"/>
          <w:szCs w:val="32"/>
          <w:highlight w:val="none"/>
          <w:lang w:val="en-US" w:eastAsia="zh-CN"/>
        </w:rPr>
        <w:t xml:space="preserve"> 28 日</w:t>
      </w:r>
    </w:p>
    <w:p w14:paraId="5FA968B8">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12D47519">
      <w:pPr>
        <w:numPr>
          <w:ilvl w:val="0"/>
          <w:numId w:val="0"/>
        </w:numPr>
        <w:jc w:val="center"/>
        <w:rPr>
          <w:rFonts w:hint="eastAsia" w:ascii="方正小标宋简体" w:hAnsi="方正小标宋简体" w:eastAsia="方正小标宋简体" w:cs="方正小标宋简体"/>
          <w:color w:val="auto"/>
          <w:kern w:val="2"/>
          <w:sz w:val="28"/>
          <w:szCs w:val="24"/>
          <w:highlight w:val="none"/>
          <w:lang w:val="en-US" w:eastAsia="zh-CN" w:bidi="ar-SA"/>
        </w:rPr>
      </w:pPr>
      <w:bookmarkStart w:id="7" w:name="_Toc22771"/>
      <w:r>
        <w:rPr>
          <w:rFonts w:hint="eastAsia" w:ascii="方正小标宋简体" w:hAnsi="方正小标宋简体" w:eastAsia="方正小标宋简体" w:cs="方正小标宋简体"/>
          <w:b w:val="0"/>
          <w:bCs/>
          <w:color w:val="auto"/>
          <w:sz w:val="44"/>
          <w:szCs w:val="44"/>
          <w:highlight w:val="none"/>
          <w:lang w:val="en-US" w:eastAsia="zh-CN"/>
        </w:rPr>
        <w:t>第二章 申请人须知</w:t>
      </w:r>
      <w:bookmarkEnd w:id="7"/>
      <w:bookmarkStart w:id="8" w:name="_bookmark11"/>
      <w:bookmarkEnd w:id="8"/>
      <w:bookmarkStart w:id="9" w:name="_bookmark13"/>
      <w:bookmarkEnd w:id="9"/>
      <w:bookmarkStart w:id="10" w:name="_bookmark14"/>
      <w:bookmarkEnd w:id="10"/>
      <w:bookmarkStart w:id="11" w:name="_Toc11495"/>
    </w:p>
    <w:bookmarkEnd w:id="11"/>
    <w:p w14:paraId="3047A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bookmarkStart w:id="12" w:name="_Toc13215"/>
      <w:r>
        <w:rPr>
          <w:rFonts w:hint="eastAsia" w:ascii="黑体" w:hAnsi="黑体" w:eastAsia="黑体" w:cs="黑体"/>
          <w:color w:val="auto"/>
          <w:sz w:val="32"/>
          <w:szCs w:val="32"/>
          <w:highlight w:val="none"/>
          <w:lang w:val="en-US" w:eastAsia="zh-CN"/>
        </w:rPr>
        <w:t>一、资料要求</w:t>
      </w:r>
      <w:bookmarkEnd w:id="12"/>
    </w:p>
    <w:p w14:paraId="70D93B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报名文件：内容询价公告第六条</w:t>
      </w:r>
      <w:r>
        <w:rPr>
          <w:rFonts w:hint="eastAsia" w:ascii="Times New Roman" w:hAnsi="Times New Roman" w:eastAsia="仿宋_GB2312" w:cs="Times New Roman"/>
          <w:color w:val="auto"/>
          <w:sz w:val="32"/>
          <w:szCs w:val="32"/>
          <w:highlight w:val="none"/>
        </w:rPr>
        <w:t>采购文件</w:t>
      </w:r>
      <w:r>
        <w:rPr>
          <w:rFonts w:hint="eastAsia" w:ascii="Times New Roman" w:hAnsi="Times New Roman" w:eastAsia="仿宋_GB2312" w:cs="Times New Roman"/>
          <w:color w:val="auto"/>
          <w:sz w:val="32"/>
          <w:szCs w:val="32"/>
          <w:highlight w:val="none"/>
          <w:lang w:val="en-US" w:eastAsia="zh-CN"/>
        </w:rPr>
        <w:t>中第</w:t>
      </w:r>
      <w:r>
        <w:rPr>
          <w:rFonts w:hint="eastAsia" w:ascii="Times New Roman" w:hAnsi="Times New Roman" w:eastAsia="仿宋_GB2312" w:cs="Times New Roman"/>
          <w:color w:val="auto"/>
          <w:kern w:val="2"/>
          <w:sz w:val="32"/>
          <w:szCs w:val="32"/>
          <w:highlight w:val="none"/>
          <w:lang w:val="en-US" w:eastAsia="zh-CN"/>
        </w:rPr>
        <w:t>2点。</w:t>
      </w:r>
    </w:p>
    <w:p w14:paraId="09F997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询价文件1份：格式详见附件一。</w:t>
      </w:r>
    </w:p>
    <w:p w14:paraId="54EC02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申请人须对上述文件逐页盖章，</w:t>
      </w:r>
      <w:r>
        <w:rPr>
          <w:rFonts w:hint="eastAsia" w:ascii="Times New Roman" w:hAnsi="Times New Roman" w:eastAsia="仿宋_GB2312" w:cs="Times New Roman"/>
          <w:color w:val="auto"/>
          <w:kern w:val="2"/>
          <w:sz w:val="32"/>
          <w:szCs w:val="32"/>
          <w:highlight w:val="none"/>
          <w:lang w:val="en-US" w:eastAsia="zh-CN" w:bidi="zh-CN"/>
        </w:rPr>
        <w:t>询价申请文件须胶印装订成册并加盖公章（正本、副本各一本）</w:t>
      </w:r>
      <w:r>
        <w:rPr>
          <w:rFonts w:hint="eastAsia" w:ascii="Times New Roman" w:hAnsi="Times New Roman" w:eastAsia="仿宋_GB2312" w:cs="Times New Roman"/>
          <w:color w:val="auto"/>
          <w:sz w:val="32"/>
          <w:szCs w:val="32"/>
          <w:highlight w:val="none"/>
          <w:lang w:val="en-US" w:eastAsia="zh-CN"/>
        </w:rPr>
        <w:t>。</w:t>
      </w:r>
    </w:p>
    <w:p w14:paraId="13DB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bookmarkStart w:id="13" w:name="_Toc14380"/>
      <w:r>
        <w:rPr>
          <w:rFonts w:hint="eastAsia" w:ascii="黑体" w:hAnsi="黑体" w:eastAsia="黑体" w:cs="黑体"/>
          <w:color w:val="auto"/>
          <w:sz w:val="32"/>
          <w:szCs w:val="32"/>
          <w:highlight w:val="none"/>
          <w:lang w:val="en-US" w:eastAsia="zh-CN"/>
        </w:rPr>
        <w:t>二、确定中选人</w:t>
      </w:r>
      <w:bookmarkEnd w:id="13"/>
    </w:p>
    <w:p w14:paraId="00626B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1.申请人</w:t>
      </w:r>
      <w:r>
        <w:rPr>
          <w:rFonts w:hint="default" w:ascii="Times New Roman" w:hAnsi="Times New Roman" w:eastAsia="仿宋_GB2312" w:cs="Times New Roman"/>
          <w:color w:val="auto"/>
          <w:sz w:val="32"/>
          <w:szCs w:val="32"/>
          <w:highlight w:val="none"/>
          <w:lang w:val="en-US" w:eastAsia="zh-CN"/>
        </w:rPr>
        <w:t>应当对有关</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期、</w:t>
      </w:r>
      <w:r>
        <w:rPr>
          <w:rFonts w:hint="eastAsia" w:ascii="Times New Roman" w:hAnsi="Times New Roman" w:eastAsia="仿宋_GB2312" w:cs="Times New Roman"/>
          <w:color w:val="auto"/>
          <w:sz w:val="32"/>
          <w:szCs w:val="32"/>
          <w:highlight w:val="none"/>
          <w:lang w:val="en-US" w:eastAsia="zh-CN"/>
        </w:rPr>
        <w:t>报价限价、报价</w:t>
      </w:r>
      <w:r>
        <w:rPr>
          <w:rFonts w:hint="default" w:ascii="Times New Roman" w:hAnsi="Times New Roman" w:eastAsia="仿宋_GB2312" w:cs="Times New Roman"/>
          <w:color w:val="auto"/>
          <w:sz w:val="32"/>
          <w:szCs w:val="32"/>
          <w:highlight w:val="none"/>
          <w:lang w:val="en-US" w:eastAsia="zh-CN"/>
        </w:rPr>
        <w:t>有效期、</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范围</w:t>
      </w:r>
      <w:r>
        <w:rPr>
          <w:rFonts w:hint="eastAsia" w:ascii="Times New Roman" w:hAnsi="Times New Roman" w:eastAsia="仿宋_GB2312" w:cs="Times New Roman"/>
          <w:color w:val="auto"/>
          <w:sz w:val="32"/>
          <w:szCs w:val="32"/>
          <w:highlight w:val="none"/>
          <w:lang w:val="en-US" w:eastAsia="zh-CN"/>
        </w:rPr>
        <w:t>、合同条款</w:t>
      </w:r>
      <w:r>
        <w:rPr>
          <w:rFonts w:hint="default" w:ascii="Times New Roman" w:hAnsi="Times New Roman" w:eastAsia="仿宋_GB2312" w:cs="Times New Roman"/>
          <w:color w:val="auto"/>
          <w:sz w:val="32"/>
          <w:szCs w:val="32"/>
          <w:highlight w:val="none"/>
          <w:lang w:val="en-US" w:eastAsia="zh-CN"/>
        </w:rPr>
        <w:t>等实质性内容作出响应。在满足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文件实质性要求的基础上，可以提出比</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文件要求更有利于</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的承诺</w:t>
      </w:r>
      <w:r>
        <w:rPr>
          <w:rFonts w:hint="eastAsia" w:ascii="Times New Roman" w:hAnsi="Times New Roman" w:eastAsia="仿宋_GB2312" w:cs="Times New Roman"/>
          <w:color w:val="auto"/>
          <w:sz w:val="32"/>
          <w:szCs w:val="32"/>
          <w:highlight w:val="none"/>
          <w:lang w:val="en-US" w:eastAsia="zh-CN"/>
        </w:rPr>
        <w:t>。</w:t>
      </w:r>
    </w:p>
    <w:p w14:paraId="7FB6A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lang w:val="en-US" w:eastAsia="zh-CN"/>
        </w:rPr>
        <w:t>本次</w:t>
      </w:r>
      <w:r>
        <w:rPr>
          <w:rFonts w:hint="eastAsia" w:ascii="Times New Roman" w:hAnsi="Times New Roman" w:eastAsia="仿宋_GB2312" w:cs="Times New Roman"/>
          <w:color w:val="auto"/>
          <w:sz w:val="32"/>
          <w:szCs w:val="32"/>
          <w:highlight w:val="none"/>
          <w:lang w:val="en-US" w:eastAsia="zh-CN"/>
        </w:rPr>
        <w:t>询价</w:t>
      </w:r>
      <w:r>
        <w:rPr>
          <w:rFonts w:hint="default" w:ascii="Times New Roman" w:hAnsi="Times New Roman" w:eastAsia="仿宋_GB2312" w:cs="Times New Roman"/>
          <w:color w:val="auto"/>
          <w:sz w:val="32"/>
          <w:szCs w:val="32"/>
          <w:highlight w:val="none"/>
          <w:lang w:val="en-US" w:eastAsia="zh-CN"/>
        </w:rPr>
        <w:t>采用最低价</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lang w:val="en-US" w:eastAsia="zh-CN"/>
        </w:rPr>
        <w:t>法</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对满足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文件，按照</w:t>
      </w:r>
      <w:r>
        <w:rPr>
          <w:rFonts w:hint="eastAsia" w:ascii="Times New Roman" w:hAnsi="Times New Roman" w:eastAsia="仿宋_GB2312" w:cs="Times New Roman"/>
          <w:color w:val="auto"/>
          <w:sz w:val="32"/>
          <w:szCs w:val="32"/>
          <w:highlight w:val="none"/>
          <w:lang w:val="en-US" w:eastAsia="zh-CN"/>
        </w:rPr>
        <w:t>综合报</w:t>
      </w:r>
      <w:r>
        <w:rPr>
          <w:rFonts w:hint="default" w:ascii="Times New Roman" w:hAnsi="Times New Roman" w:eastAsia="仿宋_GB2312" w:cs="Times New Roman"/>
          <w:color w:val="auto"/>
          <w:sz w:val="32"/>
          <w:szCs w:val="32"/>
          <w:highlight w:val="none"/>
          <w:lang w:val="en-US" w:eastAsia="zh-CN"/>
        </w:rPr>
        <w:t>价由低到高的顺序推荐中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w:t>
      </w:r>
      <w:r>
        <w:rPr>
          <w:rFonts w:hint="eastAsia" w:ascii="Times New Roman" w:hAnsi="Times New Roman" w:eastAsia="仿宋_GB2312" w:cs="Times New Roman"/>
          <w:color w:val="auto"/>
          <w:sz w:val="32"/>
          <w:szCs w:val="32"/>
          <w:highlight w:val="none"/>
          <w:lang w:val="en-US" w:eastAsia="zh-CN"/>
        </w:rPr>
        <w:t>，若第1名放弃权利，询价人可邀请第2名中选候选人谈判商定，以此类推。</w:t>
      </w:r>
    </w:p>
    <w:p w14:paraId="6C7BCC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bookmarkStart w:id="14" w:name="_bookmark18"/>
      <w:bookmarkEnd w:id="14"/>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同一包件满足3家申请人及以上报价，申请人少于3家将不予开启报价文件。</w:t>
      </w:r>
    </w:p>
    <w:p w14:paraId="430A3E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4.中选候选人公示期为3天，申请人</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报价结果</w:t>
      </w:r>
      <w:r>
        <w:rPr>
          <w:rFonts w:hint="default" w:ascii="Times New Roman" w:hAnsi="Times New Roman" w:eastAsia="仿宋_GB2312" w:cs="Times New Roman"/>
          <w:color w:val="auto"/>
          <w:sz w:val="32"/>
          <w:szCs w:val="32"/>
          <w:highlight w:val="none"/>
          <w:lang w:val="en-US" w:eastAsia="zh-CN"/>
        </w:rPr>
        <w:t>有异议的，应当在中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候选人公示期间提出。</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将在收到异议</w:t>
      </w:r>
      <w:r>
        <w:rPr>
          <w:rFonts w:hint="eastAsia" w:ascii="Times New Roman" w:hAnsi="Times New Roman" w:eastAsia="仿宋_GB2312" w:cs="Times New Roman"/>
          <w:color w:val="auto"/>
          <w:sz w:val="32"/>
          <w:szCs w:val="32"/>
          <w:highlight w:val="none"/>
          <w:lang w:val="en-US" w:eastAsia="zh-CN"/>
        </w:rPr>
        <w:t>两个工作日</w:t>
      </w:r>
      <w:r>
        <w:rPr>
          <w:rFonts w:hint="default" w:ascii="Times New Roman" w:hAnsi="Times New Roman" w:eastAsia="仿宋_GB2312" w:cs="Times New Roman"/>
          <w:color w:val="auto"/>
          <w:sz w:val="32"/>
          <w:szCs w:val="32"/>
          <w:highlight w:val="none"/>
          <w:lang w:val="en-US" w:eastAsia="zh-CN"/>
        </w:rPr>
        <w:t>内作出答复</w:t>
      </w:r>
      <w:r>
        <w:rPr>
          <w:rFonts w:hint="eastAsia" w:ascii="Times New Roman" w:hAnsi="Times New Roman" w:eastAsia="仿宋_GB2312" w:cs="Times New Roman"/>
          <w:color w:val="auto"/>
          <w:sz w:val="32"/>
          <w:szCs w:val="32"/>
          <w:highlight w:val="none"/>
          <w:lang w:val="en-US" w:eastAsia="zh-CN"/>
        </w:rPr>
        <w:t>，并在答复前暂停采购活动</w:t>
      </w:r>
      <w:r>
        <w:rPr>
          <w:rFonts w:hint="default" w:ascii="Times New Roman" w:hAnsi="Times New Roman" w:eastAsia="仿宋_GB2312" w:cs="Times New Roman"/>
          <w:color w:val="auto"/>
          <w:sz w:val="32"/>
          <w:szCs w:val="32"/>
          <w:highlight w:val="none"/>
          <w:lang w:val="en-US" w:eastAsia="zh-CN"/>
        </w:rPr>
        <w:t>。</w:t>
      </w:r>
    </w:p>
    <w:p w14:paraId="02C1CA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5.履约保证金：</w:t>
      </w:r>
      <w:r>
        <w:rPr>
          <w:rFonts w:hint="eastAsia" w:ascii="Times New Roman" w:hAnsi="Times New Roman" w:eastAsia="仿宋_GB2312" w:cs="Times New Roman"/>
          <w:color w:val="auto"/>
          <w:kern w:val="2"/>
          <w:sz w:val="32"/>
          <w:szCs w:val="32"/>
          <w:highlight w:val="none"/>
          <w:lang w:val="en-US" w:eastAsia="zh-CN" w:bidi="ar-SA"/>
        </w:rPr>
        <w:t>本项目无。</w:t>
      </w:r>
    </w:p>
    <w:p w14:paraId="753FA6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6.授予合同：询价人结合询价结果，向包件最低中选候选人发送中选通知，并按采购文件合同范本签订合同。</w:t>
      </w:r>
    </w:p>
    <w:p w14:paraId="2419E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三．报价保证金</w:t>
      </w:r>
    </w:p>
    <w:p w14:paraId="201D791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15" w:name="_bookmark19"/>
      <w:bookmarkEnd w:id="15"/>
      <w:r>
        <w:rPr>
          <w:rFonts w:hint="eastAsia" w:ascii="Times New Roman" w:hAnsi="Times New Roman" w:eastAsia="仿宋_GB2312" w:cs="Times New Roman"/>
          <w:color w:val="auto"/>
          <w:kern w:val="2"/>
          <w:sz w:val="32"/>
          <w:szCs w:val="32"/>
          <w:highlight w:val="none"/>
          <w:lang w:val="en-US" w:eastAsia="zh-CN" w:bidi="ar-SA"/>
        </w:rPr>
        <w:t>本项目无。</w:t>
      </w:r>
      <w:r>
        <w:rPr>
          <w:rFonts w:hint="default" w:ascii="Times New Roman" w:hAnsi="Times New Roman" w:eastAsia="仿宋_GB2312" w:cs="Times New Roman"/>
          <w:color w:val="auto"/>
          <w:kern w:val="2"/>
          <w:sz w:val="32"/>
          <w:szCs w:val="32"/>
          <w:highlight w:val="none"/>
          <w:lang w:val="en-US" w:eastAsia="zh-CN" w:bidi="ar-SA"/>
        </w:rPr>
        <w:br w:type="page"/>
      </w:r>
    </w:p>
    <w:p w14:paraId="6EA04B0E">
      <w:pPr>
        <w:rPr>
          <w:rFonts w:hint="default" w:ascii="Times New Roman" w:hAnsi="Times New Roman" w:cs="Times New Roman"/>
          <w:color w:val="auto"/>
          <w:sz w:val="24"/>
          <w:highlight w:val="none"/>
        </w:rPr>
      </w:pPr>
    </w:p>
    <w:p w14:paraId="3FE20630">
      <w:pPr>
        <w:numPr>
          <w:ilvl w:val="0"/>
          <w:numId w:val="0"/>
        </w:numPr>
        <w:jc w:val="center"/>
        <w:rPr>
          <w:rFonts w:hint="default" w:ascii="Times New Roman" w:hAnsi="Times New Roman" w:cs="Times New Roman"/>
          <w:color w:val="auto"/>
          <w:sz w:val="24"/>
          <w:highlight w:val="none"/>
        </w:rPr>
      </w:pPr>
      <w:r>
        <w:rPr>
          <w:rFonts w:hint="eastAsia" w:ascii="方正小标宋简体" w:hAnsi="方正小标宋简体" w:eastAsia="方正小标宋简体" w:cs="方正小标宋简体"/>
          <w:color w:val="auto"/>
          <w:kern w:val="2"/>
          <w:sz w:val="44"/>
          <w:szCs w:val="44"/>
          <w:lang w:val="en-US" w:eastAsia="zh-CN" w:bidi="ar-SA"/>
        </w:rPr>
        <w:t>第三章</w:t>
      </w:r>
      <w:r>
        <w:rPr>
          <w:rFonts w:hint="default" w:ascii="方正小标宋简体" w:hAnsi="方正小标宋简体" w:eastAsia="方正小标宋简体" w:cs="方正小标宋简体"/>
          <w:b w:val="0"/>
          <w:bCs/>
          <w:color w:val="auto"/>
          <w:sz w:val="44"/>
          <w:szCs w:val="44"/>
          <w:highlight w:val="none"/>
          <w:lang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合同及主要条款</w:t>
      </w:r>
    </w:p>
    <w:p w14:paraId="076338D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02C28C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3FCC4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F3DEE5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F2AAA7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8B0807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344CAB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484FA2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8A167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8001CB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1DC13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76AAB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6D27A7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3A64DF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2ABD84">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203BB3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F7B00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30A5AD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ECC083F">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AEA73C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AD6665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CDB634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EDB2A0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CED75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2E2F59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25A838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247DF3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A2825A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A0D3EE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450873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60247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969F87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2E6F2B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1ED8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5D31BC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A938CC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F36B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4825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28B6E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63B46FA">
      <w:pPr>
        <w:numPr>
          <w:ilvl w:val="0"/>
          <w:numId w:val="0"/>
        </w:numPr>
        <w:jc w:val="both"/>
        <w:rPr>
          <w:rFonts w:hint="default" w:ascii="方正小标宋简体" w:hAnsi="方正小标宋简体" w:eastAsia="方正小标宋简体" w:cs="方正小标宋简体"/>
          <w:b w:val="0"/>
          <w:bCs/>
          <w:color w:val="auto"/>
          <w:sz w:val="44"/>
          <w:szCs w:val="44"/>
          <w:highlight w:val="none"/>
          <w:lang w:val="en-US" w:eastAsia="zh-CN"/>
        </w:rPr>
      </w:pPr>
    </w:p>
    <w:p w14:paraId="7F65846A">
      <w:pPr>
        <w:widowControl/>
        <w:spacing w:line="375" w:lineRule="atLeast"/>
        <w:jc w:val="center"/>
        <w:rPr>
          <w:rFonts w:hint="eastAsia" w:ascii="方正小标宋简体" w:hAnsi="方正小标宋简体" w:eastAsia="方正小标宋简体" w:cs="方正小标宋简体"/>
          <w:b/>
          <w:kern w:val="0"/>
          <w:sz w:val="32"/>
          <w:szCs w:val="32"/>
        </w:rPr>
      </w:pPr>
      <w:r>
        <w:rPr>
          <w:rFonts w:hint="eastAsia" w:ascii="方正小标宋简体" w:hAnsi="方正小标宋简体" w:eastAsia="方正小标宋简体" w:cs="方正小标宋简体"/>
          <w:b/>
          <w:kern w:val="0"/>
          <w:sz w:val="40"/>
          <w:szCs w:val="40"/>
          <w:lang w:val="en-US" w:eastAsia="zh-CN"/>
        </w:rPr>
        <w:t>波形护栏</w:t>
      </w:r>
      <w:r>
        <w:rPr>
          <w:rFonts w:hint="eastAsia" w:ascii="方正小标宋简体" w:hAnsi="方正小标宋简体" w:eastAsia="方正小标宋简体" w:cs="方正小标宋简体"/>
          <w:b/>
          <w:kern w:val="0"/>
          <w:sz w:val="40"/>
          <w:szCs w:val="40"/>
        </w:rPr>
        <w:t>产品</w:t>
      </w:r>
      <w:r>
        <w:rPr>
          <w:rFonts w:hint="eastAsia" w:ascii="方正小标宋简体" w:hAnsi="方正小标宋简体" w:eastAsia="方正小标宋简体" w:cs="方正小标宋简体"/>
          <w:b/>
          <w:kern w:val="0"/>
          <w:sz w:val="40"/>
          <w:szCs w:val="40"/>
          <w:lang w:val="en-US" w:eastAsia="zh-CN"/>
        </w:rPr>
        <w:t>采购</w:t>
      </w:r>
      <w:r>
        <w:rPr>
          <w:rFonts w:hint="eastAsia" w:ascii="方正小标宋简体" w:hAnsi="方正小标宋简体" w:eastAsia="方正小标宋简体" w:cs="方正小标宋简体"/>
          <w:b/>
          <w:kern w:val="0"/>
          <w:sz w:val="40"/>
          <w:szCs w:val="40"/>
        </w:rPr>
        <w:t>合同</w:t>
      </w:r>
    </w:p>
    <w:p w14:paraId="7369C15D">
      <w:pPr>
        <w:widowControl/>
        <w:wordWrap w:val="0"/>
        <w:spacing w:line="360" w:lineRule="auto"/>
        <w:jc w:val="center"/>
        <w:rPr>
          <w:rFonts w:hint="eastAsia" w:ascii="仿宋_GB2312" w:hAnsi="仿宋_GB2312" w:eastAsia="仿宋_GB2312" w:cs="仿宋_GB2312"/>
          <w:b/>
          <w:kern w:val="0"/>
          <w:sz w:val="32"/>
          <w:szCs w:val="32"/>
          <w:lang w:val="en-US" w:eastAsia="zh-CN"/>
        </w:rPr>
      </w:pPr>
      <w:r>
        <w:rPr>
          <w:rFonts w:hint="eastAsia" w:ascii="宋体" w:hAnsi="宋体" w:cs="宋体"/>
          <w:b/>
          <w:bCs/>
          <w:color w:val="000000"/>
          <w:kern w:val="0"/>
          <w:sz w:val="24"/>
        </w:rPr>
        <w:t xml:space="preserve">                                           </w:t>
      </w:r>
      <w:r>
        <w:rPr>
          <w:rFonts w:hint="eastAsia" w:ascii="仿宋_GB2312" w:hAnsi="仿宋_GB2312" w:eastAsia="仿宋_GB2312" w:cs="仿宋_GB2312"/>
          <w:b/>
          <w:bCs/>
          <w:color w:val="000000"/>
          <w:kern w:val="0"/>
          <w:sz w:val="24"/>
        </w:rPr>
        <w:t xml:space="preserve">  </w:t>
      </w:r>
      <w:r>
        <w:rPr>
          <w:rFonts w:hint="eastAsia" w:ascii="仿宋_GB2312" w:hAnsi="仿宋_GB2312" w:eastAsia="仿宋_GB2312" w:cs="仿宋_GB2312"/>
          <w:b w:val="0"/>
          <w:bCs w:val="0"/>
          <w:color w:val="000000"/>
          <w:kern w:val="0"/>
          <w:sz w:val="24"/>
        </w:rPr>
        <w:t>合同编号：</w:t>
      </w:r>
      <w:r>
        <w:rPr>
          <w:rFonts w:hint="eastAsia" w:ascii="仿宋_GB2312" w:hAnsi="仿宋_GB2312" w:eastAsia="仿宋_GB2312" w:cs="仿宋_GB2312"/>
          <w:color w:val="000000"/>
          <w:kern w:val="0"/>
          <w:sz w:val="24"/>
          <w:lang w:val="en-US" w:eastAsia="zh-CN"/>
        </w:rPr>
        <w:t xml:space="preserve">                                                      签订地点：四川成都</w:t>
      </w:r>
      <w:r>
        <w:rPr>
          <w:rFonts w:hint="eastAsia" w:ascii="仿宋_GB2312" w:hAnsi="仿宋_GB2312" w:eastAsia="仿宋_GB2312" w:cs="仿宋_GB2312"/>
          <w:color w:val="000000"/>
          <w:kern w:val="0"/>
          <w:sz w:val="24"/>
        </w:rPr>
        <w:t>:</w:t>
      </w:r>
    </w:p>
    <w:p w14:paraId="3A2C9E6E">
      <w:pPr>
        <w:widowControl/>
        <w:spacing w:line="480" w:lineRule="auto"/>
        <w:jc w:val="left"/>
        <w:rPr>
          <w:rFonts w:hint="eastAsia" w:ascii="仿宋_GB2312" w:hAnsi="仿宋_GB2312" w:eastAsia="仿宋_GB2312" w:cs="仿宋_GB2312"/>
          <w:bCs/>
          <w:color w:val="000000"/>
          <w:sz w:val="24"/>
          <w:u w:val="single"/>
        </w:rPr>
      </w:pPr>
      <w:r>
        <w:rPr>
          <w:rFonts w:hint="eastAsia" w:ascii="仿宋_GB2312" w:hAnsi="仿宋_GB2312" w:eastAsia="仿宋_GB2312" w:cs="仿宋_GB2312"/>
          <w:kern w:val="0"/>
          <w:sz w:val="24"/>
        </w:rPr>
        <w:t>甲方：</w:t>
      </w:r>
      <w:r>
        <w:rPr>
          <w:rFonts w:hint="eastAsia" w:ascii="仿宋_GB2312" w:hAnsi="仿宋_GB2312" w:eastAsia="仿宋_GB2312" w:cs="仿宋_GB2312"/>
          <w:kern w:val="0"/>
          <w:sz w:val="24"/>
          <w:u w:val="single"/>
          <w:lang w:val="en-US" w:eastAsia="zh-CN"/>
        </w:rPr>
        <w:t xml:space="preserve"> 渠县蜀物致远物流发展有限公司       </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需方</w:t>
      </w:r>
      <w:r>
        <w:rPr>
          <w:rFonts w:hint="eastAsia" w:ascii="仿宋_GB2312" w:hAnsi="仿宋_GB2312" w:eastAsia="仿宋_GB2312" w:cs="仿宋_GB2312"/>
          <w:kern w:val="0"/>
          <w:sz w:val="24"/>
        </w:rPr>
        <w:t>）</w:t>
      </w:r>
    </w:p>
    <w:p w14:paraId="2FBB6381">
      <w:pPr>
        <w:widowControl/>
        <w:spacing w:line="480" w:lineRule="auto"/>
        <w:jc w:val="left"/>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none"/>
        </w:rPr>
        <w:t>（供方）</w:t>
      </w:r>
    </w:p>
    <w:p w14:paraId="4677C043">
      <w:pPr>
        <w:widowControl/>
        <w:spacing w:line="48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依照中华人民共和国《</w:t>
      </w:r>
      <w:r>
        <w:rPr>
          <w:rFonts w:hint="eastAsia" w:ascii="仿宋_GB2312" w:hAnsi="仿宋_GB2312" w:eastAsia="仿宋_GB2312" w:cs="仿宋_GB2312"/>
          <w:kern w:val="0"/>
          <w:sz w:val="24"/>
          <w:lang w:val="en-US" w:eastAsia="zh-CN"/>
        </w:rPr>
        <w:t>民法典</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其它</w:t>
      </w:r>
      <w:r>
        <w:rPr>
          <w:rFonts w:hint="eastAsia" w:ascii="仿宋_GB2312" w:hAnsi="仿宋_GB2312" w:eastAsia="仿宋_GB2312" w:cs="仿宋_GB2312"/>
          <w:kern w:val="0"/>
          <w:sz w:val="24"/>
          <w:lang w:val="en-US" w:eastAsia="zh-CN"/>
        </w:rPr>
        <w:t>相</w:t>
      </w:r>
      <w:r>
        <w:rPr>
          <w:rFonts w:hint="eastAsia" w:ascii="仿宋_GB2312" w:hAnsi="仿宋_GB2312" w:eastAsia="仿宋_GB2312" w:cs="仿宋_GB2312"/>
          <w:kern w:val="0"/>
          <w:sz w:val="24"/>
        </w:rPr>
        <w:t>关行政法规，遵循平等自愿、公平和诚信的原则，</w:t>
      </w:r>
      <w:r>
        <w:rPr>
          <w:rFonts w:hint="eastAsia" w:ascii="仿宋_GB2312" w:hAnsi="仿宋_GB2312" w:eastAsia="仿宋_GB2312" w:cs="仿宋_GB2312"/>
          <w:kern w:val="0"/>
          <w:sz w:val="24"/>
          <w:lang w:val="en-US" w:eastAsia="zh-CN"/>
        </w:rPr>
        <w:t>就</w:t>
      </w:r>
      <w:r>
        <w:rPr>
          <w:rFonts w:hint="eastAsia" w:ascii="仿宋_GB2312" w:hAnsi="仿宋_GB2312" w:eastAsia="仿宋_GB2312" w:cs="仿宋_GB2312"/>
          <w:kern w:val="0"/>
          <w:sz w:val="24"/>
          <w:u w:val="single"/>
        </w:rPr>
        <w:t>波形</w:t>
      </w:r>
      <w:r>
        <w:rPr>
          <w:rFonts w:hint="eastAsia" w:ascii="仿宋_GB2312" w:hAnsi="仿宋_GB2312" w:eastAsia="仿宋_GB2312" w:cs="仿宋_GB2312"/>
          <w:kern w:val="0"/>
          <w:sz w:val="24"/>
          <w:u w:val="single"/>
          <w:lang w:val="en-US" w:eastAsia="zh-CN"/>
        </w:rPr>
        <w:t>梁</w:t>
      </w:r>
      <w:r>
        <w:rPr>
          <w:rFonts w:hint="eastAsia" w:ascii="仿宋_GB2312" w:hAnsi="仿宋_GB2312" w:eastAsia="仿宋_GB2312" w:cs="仿宋_GB2312"/>
          <w:kern w:val="0"/>
          <w:sz w:val="24"/>
          <w:u w:val="single"/>
        </w:rPr>
        <w:t>钢护栏</w:t>
      </w:r>
      <w:r>
        <w:rPr>
          <w:rFonts w:hint="eastAsia" w:ascii="仿宋_GB2312" w:hAnsi="仿宋_GB2312" w:eastAsia="仿宋_GB2312" w:cs="仿宋_GB2312"/>
          <w:kern w:val="0"/>
          <w:sz w:val="24"/>
        </w:rPr>
        <w:t>材料供货事宜，特签订本合同，双方共同遵守：</w:t>
      </w:r>
    </w:p>
    <w:p w14:paraId="0F3C74D9">
      <w:pPr>
        <w:widowControl/>
        <w:numPr>
          <w:ilvl w:val="0"/>
          <w:numId w:val="0"/>
        </w:numPr>
        <w:tabs>
          <w:tab w:val="left" w:pos="5240"/>
        </w:tabs>
        <w:spacing w:line="480" w:lineRule="auto"/>
        <w:jc w:val="left"/>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SA"/>
        </w:rPr>
        <w:t>第一条</w:t>
      </w:r>
      <w:r>
        <w:rPr>
          <w:rFonts w:hint="eastAsia" w:ascii="黑体" w:hAnsi="黑体" w:eastAsia="黑体" w:cs="黑体"/>
          <w:kern w:val="0"/>
          <w:sz w:val="28"/>
          <w:szCs w:val="28"/>
        </w:rPr>
        <w:t>：产品名称、品种规格、数量、金额</w:t>
      </w:r>
    </w:p>
    <w:tbl>
      <w:tblPr>
        <w:tblStyle w:val="16"/>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8"/>
      </w:tblGrid>
      <w:tr w14:paraId="2D64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978" w:type="dxa"/>
            <w:tcBorders>
              <w:top w:val="single" w:color="000000" w:sz="4" w:space="0"/>
              <w:left w:val="single" w:color="000000" w:sz="4" w:space="0"/>
              <w:bottom w:val="single" w:color="000000" w:sz="4" w:space="0"/>
              <w:right w:val="single" w:color="000000" w:sz="4" w:space="0"/>
            </w:tcBorders>
            <w:shd w:val="clear" w:color="auto" w:fill="auto"/>
          </w:tcPr>
          <w:tbl>
            <w:tblPr>
              <w:tblStyle w:val="16"/>
              <w:tblpPr w:leftFromText="180" w:rightFromText="180" w:vertAnchor="text" w:horzAnchor="page" w:tblpX="148" w:tblpY="-2341"/>
              <w:tblOverlap w:val="never"/>
              <w:tblW w:w="10083" w:type="dxa"/>
              <w:tblInd w:w="0" w:type="dxa"/>
              <w:tblLayout w:type="fixed"/>
              <w:tblCellMar>
                <w:top w:w="0" w:type="dxa"/>
                <w:left w:w="108" w:type="dxa"/>
                <w:bottom w:w="0" w:type="dxa"/>
                <w:right w:w="108" w:type="dxa"/>
              </w:tblCellMar>
            </w:tblPr>
            <w:tblGrid>
              <w:gridCol w:w="959"/>
              <w:gridCol w:w="2067"/>
              <w:gridCol w:w="1733"/>
              <w:gridCol w:w="915"/>
              <w:gridCol w:w="803"/>
              <w:gridCol w:w="803"/>
              <w:gridCol w:w="1098"/>
              <w:gridCol w:w="902"/>
              <w:gridCol w:w="803"/>
            </w:tblGrid>
            <w:tr w14:paraId="71E3C05F">
              <w:tblPrEx>
                <w:tblCellMar>
                  <w:top w:w="0" w:type="dxa"/>
                  <w:left w:w="108" w:type="dxa"/>
                  <w:bottom w:w="0" w:type="dxa"/>
                  <w:right w:w="108" w:type="dxa"/>
                </w:tblCellMar>
              </w:tblPrEx>
              <w:trPr>
                <w:trHeight w:val="64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DAFF">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84D">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波形梁护栏</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75A">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规格或型号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577">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7C9">
                  <w:pPr>
                    <w:widowControl/>
                    <w:jc w:val="center"/>
                    <w:textAlignment w:val="center"/>
                    <w:rPr>
                      <w:rFonts w:hint="eastAsia" w:ascii="仿宋_GB2312" w:hAnsi="仿宋_GB2312" w:eastAsia="仿宋_GB2312" w:cs="仿宋_GB2312"/>
                      <w:b/>
                      <w:bCs/>
                      <w:color w:val="000000"/>
                      <w:kern w:val="0"/>
                      <w:sz w:val="22"/>
                      <w:lang w:val="en-US" w:eastAsia="zh-CN"/>
                    </w:rPr>
                  </w:pPr>
                  <w:r>
                    <w:rPr>
                      <w:rFonts w:hint="eastAsia" w:ascii="仿宋_GB2312" w:hAnsi="仿宋_GB2312" w:eastAsia="仿宋_GB2312" w:cs="仿宋_GB2312"/>
                      <w:b/>
                      <w:bCs/>
                      <w:color w:val="000000"/>
                      <w:kern w:val="0"/>
                      <w:sz w:val="22"/>
                      <w:lang w:val="en-US" w:eastAsia="zh-CN"/>
                    </w:rPr>
                    <w:t>税率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922">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2B17">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单价</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99813">
                  <w:pPr>
                    <w:widowControl/>
                    <w:jc w:val="both"/>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lang w:val="en-US" w:eastAsia="zh-CN"/>
                    </w:rPr>
                    <w:t>合计</w:t>
                  </w:r>
                  <w:r>
                    <w:rPr>
                      <w:rFonts w:hint="eastAsia" w:ascii="仿宋_GB2312" w:hAnsi="仿宋_GB2312" w:eastAsia="仿宋_GB2312" w:cs="仿宋_GB2312"/>
                      <w:b/>
                      <w:bCs/>
                      <w:color w:val="000000"/>
                      <w:kern w:val="0"/>
                      <w:sz w:val="22"/>
                    </w:rPr>
                    <w:t>金额</w:t>
                  </w:r>
                </w:p>
              </w:tc>
            </w:tr>
            <w:tr w14:paraId="6DFA41AC">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D687">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①</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FCC">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Gr-B-2C</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3ED">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6A5">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C023">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8BA">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42496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AD8">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B33F">
                  <w:pPr>
                    <w:widowControl/>
                    <w:jc w:val="center"/>
                    <w:textAlignment w:val="center"/>
                    <w:rPr>
                      <w:rFonts w:hint="eastAsia" w:ascii="仿宋_GB2312" w:hAnsi="仿宋_GB2312" w:eastAsia="仿宋_GB2312" w:cs="仿宋_GB2312"/>
                      <w:sz w:val="22"/>
                    </w:rPr>
                  </w:pPr>
                </w:p>
              </w:tc>
            </w:tr>
            <w:tr w14:paraId="091671E2">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5F1C">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②</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BC1">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Gr-B-2E</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79F">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226">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72A">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1AB">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16786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639">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F7DE2">
                  <w:pPr>
                    <w:widowControl/>
                    <w:jc w:val="center"/>
                    <w:textAlignment w:val="center"/>
                    <w:rPr>
                      <w:rFonts w:hint="eastAsia" w:ascii="仿宋_GB2312" w:hAnsi="仿宋_GB2312" w:eastAsia="仿宋_GB2312" w:cs="仿宋_GB2312"/>
                      <w:sz w:val="22"/>
                    </w:rPr>
                  </w:pPr>
                </w:p>
              </w:tc>
            </w:tr>
            <w:tr w14:paraId="52814773">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2B7">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③</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6E55">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rPr>
                    <w:t>AT1-2</w:t>
                  </w:r>
                  <w:r>
                    <w:rPr>
                      <w:rFonts w:hint="eastAsia" w:ascii="仿宋_GB2312" w:hAnsi="仿宋_GB2312" w:eastAsia="仿宋_GB2312" w:cs="仿宋_GB2312"/>
                      <w:kern w:val="0"/>
                      <w:sz w:val="22"/>
                      <w:lang w:val="en-US" w:eastAsia="zh-CN"/>
                    </w:rPr>
                    <w:t>下游段</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343">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C61">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817">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F258">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1920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0EF">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FFE6">
                  <w:pPr>
                    <w:widowControl/>
                    <w:jc w:val="center"/>
                    <w:textAlignment w:val="center"/>
                    <w:rPr>
                      <w:rFonts w:hint="eastAsia" w:ascii="仿宋_GB2312" w:hAnsi="仿宋_GB2312" w:eastAsia="仿宋_GB2312" w:cs="仿宋_GB2312"/>
                      <w:sz w:val="22"/>
                    </w:rPr>
                  </w:pPr>
                </w:p>
              </w:tc>
            </w:tr>
            <w:tr w14:paraId="3241B6DB">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04A0">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④</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CE62">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rPr>
                    <w:t>AT2</w:t>
                  </w:r>
                  <w:r>
                    <w:rPr>
                      <w:rFonts w:hint="eastAsia" w:ascii="仿宋_GB2312" w:hAnsi="仿宋_GB2312" w:eastAsia="仿宋_GB2312" w:cs="仿宋_GB2312"/>
                      <w:kern w:val="0"/>
                      <w:sz w:val="22"/>
                      <w:lang w:val="en-US" w:eastAsia="zh-CN"/>
                    </w:rPr>
                    <w:t>上游段</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3E8B">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747">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DA0">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DD8D">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1920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FE6">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FFC32">
                  <w:pPr>
                    <w:widowControl/>
                    <w:jc w:val="center"/>
                    <w:textAlignment w:val="center"/>
                    <w:rPr>
                      <w:rFonts w:hint="eastAsia" w:ascii="仿宋_GB2312" w:hAnsi="仿宋_GB2312" w:eastAsia="仿宋_GB2312" w:cs="仿宋_GB2312"/>
                      <w:sz w:val="22"/>
                    </w:rPr>
                  </w:pPr>
                </w:p>
              </w:tc>
            </w:tr>
            <w:tr w14:paraId="1441D20F">
              <w:tblPrEx>
                <w:tblCellMar>
                  <w:top w:w="0" w:type="dxa"/>
                  <w:left w:w="108" w:type="dxa"/>
                  <w:bottom w:w="0" w:type="dxa"/>
                  <w:right w:w="108" w:type="dxa"/>
                </w:tblCellMar>
              </w:tblPrEx>
              <w:trPr>
                <w:trHeight w:val="534"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4E5651CF">
                  <w:pPr>
                    <w:widowControl/>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2"/>
                    </w:rPr>
                    <w:t>含税合同总价：</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798A0CC3">
                  <w:pPr>
                    <w:widowControl/>
                    <w:textAlignment w:val="center"/>
                    <w:rPr>
                      <w:rFonts w:hint="eastAsia" w:ascii="宋体" w:hAnsi="宋体" w:cs="宋体"/>
                      <w:b/>
                      <w:bCs/>
                      <w:color w:val="000000"/>
                      <w:kern w:val="0"/>
                      <w:sz w:val="22"/>
                    </w:rPr>
                  </w:pPr>
                </w:p>
              </w:tc>
            </w:tr>
            <w:tr w14:paraId="125DB983">
              <w:tblPrEx>
                <w:tblCellMar>
                  <w:top w:w="0" w:type="dxa"/>
                  <w:left w:w="108" w:type="dxa"/>
                  <w:bottom w:w="0" w:type="dxa"/>
                  <w:right w:w="108" w:type="dxa"/>
                </w:tblCellMar>
              </w:tblPrEx>
              <w:trPr>
                <w:trHeight w:val="679"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783E78D4">
                  <w:pPr>
                    <w:widowControl/>
                    <w:textAlignment w:val="center"/>
                    <w:rPr>
                      <w:rFonts w:hint="eastAsia" w:ascii="仿宋_GB2312" w:hAnsi="仿宋_GB2312" w:eastAsia="仿宋_GB2312" w:cs="仿宋_GB2312"/>
                      <w:b w:val="0"/>
                      <w:bCs w:val="0"/>
                      <w:color w:val="000000"/>
                      <w:kern w:val="0"/>
                      <w:sz w:val="22"/>
                      <w:lang w:val="en-US" w:eastAsia="zh-CN"/>
                    </w:rPr>
                  </w:pPr>
                  <w:r>
                    <w:rPr>
                      <w:rFonts w:hint="eastAsia" w:ascii="仿宋_GB2312" w:hAnsi="仿宋_GB2312" w:eastAsia="仿宋_GB2312" w:cs="仿宋_GB2312"/>
                      <w:b w:val="0"/>
                      <w:bCs w:val="0"/>
                      <w:color w:val="000000"/>
                      <w:kern w:val="0"/>
                      <w:sz w:val="22"/>
                      <w:lang w:val="en-US" w:eastAsia="zh-CN"/>
                    </w:rPr>
                    <w:t>不含税</w:t>
                  </w:r>
                  <w:r>
                    <w:rPr>
                      <w:rFonts w:hint="eastAsia" w:ascii="仿宋_GB2312" w:hAnsi="仿宋_GB2312" w:eastAsia="仿宋_GB2312" w:cs="仿宋_GB2312"/>
                      <w:b w:val="0"/>
                      <w:bCs w:val="0"/>
                      <w:color w:val="000000"/>
                      <w:kern w:val="0"/>
                      <w:sz w:val="22"/>
                    </w:rPr>
                    <w:t>合同总价</w:t>
                  </w:r>
                  <w:r>
                    <w:rPr>
                      <w:rFonts w:hint="eastAsia" w:ascii="仿宋_GB2312" w:hAnsi="仿宋_GB2312" w:eastAsia="仿宋_GB2312" w:cs="仿宋_GB2312"/>
                      <w:b w:val="0"/>
                      <w:bCs w:val="0"/>
                      <w:color w:val="000000"/>
                      <w:kern w:val="0"/>
                      <w:sz w:val="22"/>
                      <w:lang w:eastAsia="zh-CN"/>
                    </w:rPr>
                    <w:t>：</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3E8DFBC8">
                  <w:pPr>
                    <w:widowControl/>
                    <w:textAlignment w:val="center"/>
                    <w:rPr>
                      <w:rFonts w:hint="eastAsia" w:ascii="宋体" w:hAnsi="宋体" w:cs="宋体"/>
                      <w:b/>
                      <w:bCs/>
                      <w:color w:val="000000"/>
                      <w:kern w:val="0"/>
                      <w:sz w:val="22"/>
                      <w:lang w:val="en-US" w:eastAsia="zh-CN"/>
                    </w:rPr>
                  </w:pPr>
                </w:p>
              </w:tc>
            </w:tr>
            <w:tr w14:paraId="649FE656">
              <w:tblPrEx>
                <w:tblCellMar>
                  <w:top w:w="0" w:type="dxa"/>
                  <w:left w:w="108" w:type="dxa"/>
                  <w:bottom w:w="0" w:type="dxa"/>
                  <w:right w:w="108" w:type="dxa"/>
                </w:tblCellMar>
              </w:tblPrEx>
              <w:trPr>
                <w:trHeight w:val="734"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0AE89BFE">
                  <w:pPr>
                    <w:widowControl/>
                    <w:textAlignment w:val="center"/>
                    <w:rPr>
                      <w:rFonts w:hint="eastAsia" w:ascii="仿宋_GB2312" w:hAnsi="仿宋_GB2312" w:eastAsia="仿宋_GB2312" w:cs="仿宋_GB2312"/>
                      <w:b w:val="0"/>
                      <w:bCs w:val="0"/>
                      <w:color w:val="000000"/>
                      <w:kern w:val="0"/>
                      <w:sz w:val="22"/>
                      <w:lang w:val="en-US" w:eastAsia="zh-CN"/>
                    </w:rPr>
                  </w:pPr>
                  <w:r>
                    <w:rPr>
                      <w:rFonts w:hint="eastAsia" w:ascii="仿宋_GB2312" w:hAnsi="仿宋_GB2312" w:eastAsia="仿宋_GB2312" w:cs="仿宋_GB2312"/>
                      <w:b w:val="0"/>
                      <w:bCs w:val="0"/>
                      <w:color w:val="000000"/>
                      <w:kern w:val="0"/>
                      <w:sz w:val="22"/>
                      <w:lang w:val="en-US" w:eastAsia="zh-CN"/>
                    </w:rPr>
                    <w:t>税款：</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6049238F">
                  <w:pPr>
                    <w:widowControl/>
                    <w:textAlignment w:val="center"/>
                    <w:rPr>
                      <w:rFonts w:hint="eastAsia" w:ascii="宋体" w:hAnsi="宋体" w:cs="宋体"/>
                      <w:b/>
                      <w:bCs/>
                      <w:color w:val="000000"/>
                      <w:kern w:val="0"/>
                      <w:sz w:val="22"/>
                      <w:lang w:val="en-US" w:eastAsia="zh-CN"/>
                    </w:rPr>
                  </w:pPr>
                </w:p>
              </w:tc>
            </w:tr>
          </w:tbl>
          <w:p w14:paraId="2959502A">
            <w:pPr>
              <w:pStyle w:val="2"/>
              <w:rPr>
                <w:rFonts w:hint="default" w:eastAsia="仿宋_GB2312"/>
                <w:lang w:val="en-US" w:eastAsia="zh-CN"/>
              </w:rPr>
            </w:pPr>
            <w:r>
              <w:rPr>
                <w:rFonts w:hint="eastAsia" w:ascii="仿宋_GB2312" w:hAnsi="仿宋_GB2312" w:eastAsia="仿宋_GB2312" w:cs="仿宋_GB2312"/>
                <w:i w:val="0"/>
                <w:iCs w:val="0"/>
                <w:color w:val="000000"/>
                <w:kern w:val="0"/>
                <w:sz w:val="22"/>
                <w:szCs w:val="24"/>
                <w:u w:val="none"/>
                <w:lang w:val="en-US" w:eastAsia="zh-CN" w:bidi="ar"/>
              </w:rPr>
              <w:t>注：1、上表中税率为(13％)增值税到场单价及金额包含但不仅限于装车费、交通运输费、规费、通行费、管理费、安全环水保费、保险费、利润及税金等合同明示和隐含的全部风险和利润以及履行合同义务发生的全部成本和费用，除合同另有约定外甲方不再向乙方支付其他任何费用。</w:t>
            </w:r>
            <w:r>
              <w:rPr>
                <w:rFonts w:hint="eastAsia" w:ascii="仿宋_GB2312" w:hAnsi="仿宋_GB2312" w:eastAsia="仿宋_GB2312" w:cs="仿宋_GB2312"/>
                <w:i w:val="0"/>
                <w:iCs w:val="0"/>
                <w:color w:val="000000"/>
                <w:kern w:val="0"/>
                <w:sz w:val="22"/>
                <w:szCs w:val="24"/>
                <w:u w:val="none"/>
                <w:lang w:val="en-US" w:eastAsia="zh-CN" w:bidi="ar"/>
              </w:rPr>
              <w:br w:type="textWrapping"/>
            </w:r>
            <w:r>
              <w:rPr>
                <w:rFonts w:hint="eastAsia" w:ascii="仿宋_GB2312" w:hAnsi="仿宋_GB2312" w:eastAsia="仿宋_GB2312" w:cs="仿宋_GB2312"/>
                <w:i w:val="0"/>
                <w:iCs w:val="0"/>
                <w:color w:val="000000"/>
                <w:kern w:val="0"/>
                <w:sz w:val="22"/>
                <w:szCs w:val="24"/>
                <w:u w:val="none"/>
                <w:lang w:val="en-US" w:eastAsia="zh-CN" w:bidi="ar"/>
              </w:rPr>
              <w:t>2、数量以该项目真实发生的业务为依据，但大于本合同数量时须另签订补充协议，否则甲方不予认可。</w:t>
            </w:r>
            <w:r>
              <w:rPr>
                <w:rFonts w:hint="eastAsia" w:ascii="仿宋_GB2312" w:hAnsi="仿宋_GB2312" w:eastAsia="仿宋_GB2312" w:cs="仿宋_GB2312"/>
                <w:i w:val="0"/>
                <w:iCs w:val="0"/>
                <w:color w:val="000000"/>
                <w:kern w:val="0"/>
                <w:sz w:val="22"/>
                <w:szCs w:val="24"/>
                <w:u w:val="none"/>
                <w:lang w:val="en-US" w:eastAsia="zh-CN" w:bidi="ar"/>
              </w:rPr>
              <w:br w:type="textWrapping"/>
            </w:r>
            <w:r>
              <w:rPr>
                <w:rFonts w:hint="eastAsia" w:ascii="仿宋_GB2312" w:hAnsi="仿宋_GB2312" w:eastAsia="仿宋_GB2312" w:cs="仿宋_GB2312"/>
                <w:i w:val="0"/>
                <w:iCs w:val="0"/>
                <w:color w:val="000000"/>
                <w:kern w:val="0"/>
                <w:sz w:val="22"/>
                <w:szCs w:val="24"/>
                <w:u w:val="none"/>
                <w:lang w:val="en-US" w:eastAsia="zh-CN" w:bidi="ar"/>
              </w:rPr>
              <w:t>3、本合同最终结算单须以持有甲方特别授权委托书的人员签字并加盖甲乙双方公章才能生效（双方据实际用量照实结算）。</w:t>
            </w:r>
          </w:p>
        </w:tc>
      </w:tr>
    </w:tbl>
    <w:p w14:paraId="0216B409">
      <w:pPr>
        <w:rPr>
          <w:rFonts w:hint="eastAsia"/>
          <w:lang w:val="en-US" w:eastAsia="zh-CN"/>
        </w:rPr>
      </w:pPr>
    </w:p>
    <w:p w14:paraId="6BD4E4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二、数量验收及检验标准</w:t>
      </w:r>
    </w:p>
    <w:p w14:paraId="4DA2A22A">
      <w:pPr>
        <w:widowControl/>
        <w:spacing w:line="48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甲乙双方约定，乙方应在甲方规定时间内将施工所需的波形护栏运送至甲方指定的地点，所送波形护栏的数量以甲方现场实际验收合格数量为准，经甲方收料人员验收复核数量后，并在送货单上签认数量，作为双方对账和结算依据。</w:t>
      </w:r>
    </w:p>
    <w:p w14:paraId="721227E8">
      <w:pPr>
        <w:widowControl/>
        <w:spacing w:line="48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2、乙方应就其供应的波形护栏质量等进行检验，并提供相应的出厂合格证及材质书。若使用过程中出现质量问题，乙方应无条件退货，所造成的一切责任及费用由乙方承担，甲方不予签收。</w:t>
      </w:r>
    </w:p>
    <w:p w14:paraId="701D2B1A">
      <w:pPr>
        <w:widowControl/>
        <w:spacing w:line="480" w:lineRule="auto"/>
        <w:ind w:firstLine="560" w:firstLineChars="20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指定地点：省道313项目施工沿线。</w:t>
      </w:r>
    </w:p>
    <w:p w14:paraId="4397383E">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三、质量要求、技术标准</w:t>
      </w:r>
    </w:p>
    <w:tbl>
      <w:tblPr>
        <w:tblStyle w:val="16"/>
        <w:tblW w:w="97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448"/>
        <w:gridCol w:w="890"/>
        <w:gridCol w:w="851"/>
        <w:gridCol w:w="4127"/>
      </w:tblGrid>
      <w:tr w14:paraId="1809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7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72420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GR-B-2C  </w:t>
            </w:r>
          </w:p>
        </w:tc>
      </w:tr>
      <w:tr w14:paraId="5729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47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20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29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C43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4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4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7C71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C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9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79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9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2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F01121">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护栏板470带钢，基板≥3.0mm热镀锌275克国标喷塑，成品厚度平均3.25mm以上。立柱基板厚度≥4.5mm，热镀锌275克国标内外喷塑，成品厚度平均4.75mm以上</w:t>
            </w:r>
          </w:p>
        </w:tc>
      </w:tr>
      <w:tr w14:paraId="7D16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1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5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114*4.65*1250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2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CF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CC69B1">
            <w:pPr>
              <w:jc w:val="left"/>
              <w:rPr>
                <w:rFonts w:hint="eastAsia" w:ascii="仿宋_GB2312" w:hAnsi="仿宋_GB2312" w:eastAsia="仿宋_GB2312" w:cs="仿宋_GB2312"/>
                <w:i w:val="0"/>
                <w:iCs w:val="0"/>
                <w:color w:val="000000"/>
                <w:sz w:val="24"/>
                <w:szCs w:val="24"/>
                <w:u w:val="none"/>
              </w:rPr>
            </w:pPr>
          </w:p>
        </w:tc>
      </w:tr>
      <w:tr w14:paraId="132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29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B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42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F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11A603EE">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7921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A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A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9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3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100E0E3B">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265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E1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59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2C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E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532C911F">
            <w:pPr>
              <w:keepNext w:val="0"/>
              <w:keepLines w:val="0"/>
              <w:widowControl/>
              <w:suppressLineNumbers w:val="0"/>
              <w:jc w:val="left"/>
              <w:textAlignment w:val="top"/>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kern w:val="0"/>
                <w:sz w:val="24"/>
                <w:szCs w:val="24"/>
                <w:u w:val="none"/>
                <w:lang w:val="en-US" w:eastAsia="zh-CN" w:bidi="ar"/>
              </w:rPr>
              <w:t>国标8.8级/45#钢</w:t>
            </w:r>
          </w:p>
        </w:tc>
      </w:tr>
      <w:tr w14:paraId="118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B536">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66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C42F">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B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2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454DD3">
            <w:pPr>
              <w:keepNext w:val="0"/>
              <w:keepLines w:val="0"/>
              <w:widowControl/>
              <w:suppressLineNumbers w:val="0"/>
              <w:jc w:val="left"/>
              <w:textAlignment w:val="top"/>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kern w:val="0"/>
                <w:sz w:val="24"/>
                <w:szCs w:val="24"/>
                <w:u w:val="none"/>
                <w:lang w:val="en-US" w:eastAsia="zh-CN" w:bidi="ar"/>
              </w:rPr>
              <w:t>国标4.8级/Q235</w:t>
            </w:r>
          </w:p>
        </w:tc>
      </w:tr>
      <w:tr w14:paraId="73CE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993C">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D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BBFC">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F4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817F10">
            <w:pPr>
              <w:jc w:val="left"/>
              <w:rPr>
                <w:rFonts w:hint="eastAsia" w:ascii="仿宋_GB2312" w:hAnsi="仿宋_GB2312" w:eastAsia="仿宋_GB2312" w:cs="仿宋_GB2312"/>
                <w:i w:val="0"/>
                <w:iCs w:val="0"/>
                <w:color w:val="FF0000"/>
                <w:sz w:val="24"/>
                <w:szCs w:val="24"/>
                <w:u w:val="none"/>
              </w:rPr>
            </w:pPr>
          </w:p>
        </w:tc>
      </w:tr>
      <w:tr w14:paraId="0E83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D3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A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2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6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CF7B6">
            <w:pPr>
              <w:jc w:val="left"/>
              <w:rPr>
                <w:rFonts w:hint="eastAsia" w:ascii="仿宋_GB2312" w:hAnsi="仿宋_GB2312" w:eastAsia="仿宋_GB2312" w:cs="仿宋_GB2312"/>
                <w:i w:val="0"/>
                <w:iCs w:val="0"/>
                <w:color w:val="FF0000"/>
                <w:sz w:val="24"/>
                <w:szCs w:val="24"/>
                <w:u w:val="none"/>
              </w:rPr>
            </w:pPr>
          </w:p>
        </w:tc>
      </w:tr>
      <w:tr w14:paraId="6F08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52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8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328EB">
            <w:pPr>
              <w:ind w:firstLine="1440" w:firstLineChars="600"/>
              <w:jc w:val="left"/>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sz w:val="24"/>
                <w:szCs w:val="24"/>
                <w:u w:val="none"/>
              </w:rPr>
              <w:t>标准段GR-B-2C每延米</w:t>
            </w:r>
          </w:p>
        </w:tc>
      </w:tr>
    </w:tbl>
    <w:p w14:paraId="48866EAA">
      <w:pPr>
        <w:widowControl/>
        <w:numPr>
          <w:ilvl w:val="0"/>
          <w:numId w:val="0"/>
        </w:numPr>
        <w:spacing w:line="480" w:lineRule="auto"/>
        <w:jc w:val="left"/>
        <w:rPr>
          <w:rFonts w:hint="default" w:ascii="仿宋" w:hAnsi="仿宋" w:eastAsia="仿宋" w:cs="仿宋"/>
          <w:b/>
          <w:bCs/>
          <w:sz w:val="28"/>
          <w:szCs w:val="28"/>
          <w:lang w:val="en-US" w:eastAsia="zh-CN"/>
        </w:rPr>
      </w:pPr>
    </w:p>
    <w:p w14:paraId="74B86E2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5DA8EE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0"/>
        <w:gridCol w:w="2469"/>
        <w:gridCol w:w="1037"/>
        <w:gridCol w:w="1456"/>
        <w:gridCol w:w="3635"/>
      </w:tblGrid>
      <w:tr w14:paraId="01E6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F53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GR-B-2E  </w:t>
            </w:r>
          </w:p>
        </w:tc>
      </w:tr>
      <w:tr w14:paraId="6743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B33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3B1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5F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E36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0A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24D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25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55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43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1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3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BBB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669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9A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61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2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5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7B1E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89B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BF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8A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7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8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A8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565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F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DD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B4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86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0A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3853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E8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6D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DE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42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98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4587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9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9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58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BC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097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4DF5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6F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6F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4C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65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04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79A2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9A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1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7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1F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C2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356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4EF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710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标准段GR-B-2E每延米</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1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308E330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01022AA">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3F46934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51992C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5C996A1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3ABC29B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01F85D4">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2602"/>
        <w:gridCol w:w="798"/>
        <w:gridCol w:w="798"/>
        <w:gridCol w:w="3662"/>
      </w:tblGrid>
      <w:tr w14:paraId="1FA4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4E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下游AT2：12米  </w:t>
            </w:r>
          </w:p>
        </w:tc>
      </w:tr>
      <w:tr w14:paraId="605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F9A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517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49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82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F6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7591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0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36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B7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C8B04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20A8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8D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立柱150孔距</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6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B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E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8EFD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C11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3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A8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1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FB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3E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6846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18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1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6A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F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0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4C1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0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CC9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9F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4A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E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2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172E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E3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9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3F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C1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C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043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8B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E6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50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0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96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963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F1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39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95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6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97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0509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A3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24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E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36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00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9E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1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87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下游每延米</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ED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60BEB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602ADAB">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9"/>
        <w:gridCol w:w="2789"/>
        <w:gridCol w:w="838"/>
        <w:gridCol w:w="842"/>
        <w:gridCol w:w="3577"/>
      </w:tblGrid>
      <w:tr w14:paraId="3932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上游AT1-2：12米  </w:t>
            </w:r>
          </w:p>
        </w:tc>
      </w:tr>
      <w:tr w14:paraId="37CD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28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C0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8D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2DC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D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091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4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3F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68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5F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8F8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E61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22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29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114*4.65*1550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3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1E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458C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28C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侧板立柱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27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D6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B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4CCB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C34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F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FA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9F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BD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nil"/>
              <w:right w:val="single" w:color="000000" w:sz="4" w:space="0"/>
            </w:tcBorders>
            <w:shd w:val="clear" w:color="auto" w:fill="auto"/>
            <w:vAlign w:val="center"/>
          </w:tcPr>
          <w:p w14:paraId="2F7382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50E4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27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0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12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F0EFF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E9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2F4D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B7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BD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0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0736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9D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6206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2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1A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C0C5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6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76EF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3A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4E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C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73BDED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5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57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F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E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3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30B52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26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09C6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2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30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83328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94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A9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2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F0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上游每延米</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E8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582F01D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F495F18">
      <w:pPr>
        <w:widowControl w:val="0"/>
        <w:spacing w:line="240" w:lineRule="auto"/>
        <w:ind w:firstLine="520" w:firstLineChars="200"/>
        <w:jc w:val="left"/>
        <w:rPr>
          <w:rFonts w:hint="eastAsia" w:ascii="仿宋_GB2312" w:hAnsi="仿宋_GB2312" w:eastAsia="仿宋_GB2312" w:cs="仿宋_GB2312"/>
          <w:color w:val="auto"/>
          <w:spacing w:val="-10"/>
          <w:kern w:val="2"/>
          <w:sz w:val="28"/>
          <w:szCs w:val="28"/>
        </w:rPr>
      </w:pPr>
      <w:r>
        <w:rPr>
          <w:rFonts w:hint="eastAsia" w:ascii="仿宋_GB2312" w:hAnsi="仿宋_GB2312" w:eastAsia="仿宋_GB2312" w:cs="仿宋_GB2312"/>
          <w:color w:val="auto"/>
          <w:spacing w:val="-10"/>
          <w:kern w:val="2"/>
          <w:sz w:val="28"/>
          <w:szCs w:val="28"/>
        </w:rPr>
        <w:t>1、</w:t>
      </w:r>
      <w:r>
        <w:rPr>
          <w:rFonts w:hint="eastAsia" w:ascii="仿宋_GB2312" w:hAnsi="仿宋_GB2312" w:eastAsia="仿宋_GB2312" w:cs="仿宋_GB2312"/>
          <w:color w:val="auto"/>
          <w:spacing w:val="-10"/>
          <w:kern w:val="2"/>
          <w:sz w:val="28"/>
          <w:szCs w:val="28"/>
          <w:lang w:val="en-US" w:eastAsia="zh-CN"/>
        </w:rPr>
        <w:t>乙方提供的产品同时应满足</w:t>
      </w:r>
      <w:r>
        <w:rPr>
          <w:rFonts w:hint="eastAsia" w:ascii="仿宋_GB2312" w:hAnsi="仿宋_GB2312" w:eastAsia="仿宋_GB2312" w:cs="仿宋_GB2312"/>
          <w:color w:val="auto"/>
          <w:spacing w:val="-10"/>
          <w:kern w:val="2"/>
          <w:sz w:val="28"/>
          <w:szCs w:val="28"/>
        </w:rPr>
        <w:t>省道313线松潘县镇江关至草原乡提升改造工程项目施工质量要求，并提供产品质量证明书和检验合格证，须经</w:t>
      </w:r>
      <w:r>
        <w:rPr>
          <w:rFonts w:hint="eastAsia" w:ascii="仿宋_GB2312" w:hAnsi="仿宋_GB2312" w:eastAsia="仿宋_GB2312" w:cs="仿宋_GB2312"/>
          <w:color w:val="auto"/>
          <w:spacing w:val="-10"/>
          <w:kern w:val="2"/>
          <w:sz w:val="28"/>
          <w:szCs w:val="28"/>
          <w:lang w:val="en-US" w:eastAsia="zh-CN"/>
        </w:rPr>
        <w:t>甲方</w:t>
      </w:r>
      <w:r>
        <w:rPr>
          <w:rFonts w:hint="eastAsia" w:ascii="仿宋_GB2312" w:hAnsi="仿宋_GB2312" w:eastAsia="仿宋_GB2312" w:cs="仿宋_GB2312"/>
          <w:color w:val="auto"/>
          <w:spacing w:val="-10"/>
          <w:kern w:val="2"/>
          <w:sz w:val="28"/>
          <w:szCs w:val="28"/>
        </w:rPr>
        <w:t>业主和监理单位检验合格</w:t>
      </w:r>
      <w:r>
        <w:rPr>
          <w:rFonts w:hint="eastAsia" w:ascii="仿宋_GB2312" w:hAnsi="仿宋_GB2312" w:eastAsia="仿宋_GB2312" w:cs="仿宋_GB2312"/>
          <w:color w:val="auto"/>
          <w:spacing w:val="-10"/>
          <w:kern w:val="2"/>
          <w:sz w:val="28"/>
          <w:szCs w:val="28"/>
          <w:lang w:eastAsia="zh-CN"/>
        </w:rPr>
        <w:t>，</w:t>
      </w:r>
      <w:r>
        <w:rPr>
          <w:rFonts w:hint="eastAsia" w:ascii="仿宋_GB2312" w:hAnsi="仿宋_GB2312" w:eastAsia="仿宋_GB2312" w:cs="仿宋_GB2312"/>
          <w:color w:val="auto"/>
          <w:spacing w:val="-10"/>
          <w:kern w:val="2"/>
          <w:sz w:val="28"/>
          <w:szCs w:val="28"/>
          <w:lang w:val="en-US" w:eastAsia="zh-CN"/>
        </w:rPr>
        <w:t>乙方须承担质量不合格导致的全部责任。</w:t>
      </w:r>
    </w:p>
    <w:p w14:paraId="26EADE1A">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仿宋_GB2312" w:hAnsi="仿宋_GB2312" w:eastAsia="仿宋_GB2312" w:cs="仿宋_GB2312"/>
          <w:color w:val="auto"/>
          <w:spacing w:val="-10"/>
          <w:kern w:val="2"/>
          <w:sz w:val="28"/>
          <w:szCs w:val="28"/>
        </w:rPr>
        <w:t>2、如有质量异议，甲方应在收到所送波形护栏3日内提出，乙方接到通知后48小时内不处理或不作回应，视为乙方默认甲方提出的异议和处理意见</w:t>
      </w:r>
      <w:r>
        <w:rPr>
          <w:rFonts w:hint="eastAsia" w:ascii="仿宋_GB2312" w:hAnsi="仿宋_GB2312" w:eastAsia="仿宋_GB2312" w:cs="仿宋_GB2312"/>
          <w:color w:val="auto"/>
          <w:spacing w:val="-10"/>
          <w:kern w:val="2"/>
          <w:sz w:val="28"/>
          <w:szCs w:val="28"/>
          <w:lang w:eastAsia="zh-CN"/>
        </w:rPr>
        <w:t>；</w:t>
      </w:r>
      <w:r>
        <w:rPr>
          <w:rFonts w:hint="eastAsia" w:ascii="仿宋_GB2312" w:hAnsi="仿宋_GB2312" w:eastAsia="仿宋_GB2312" w:cs="仿宋_GB2312"/>
          <w:color w:val="auto"/>
          <w:spacing w:val="-10"/>
          <w:sz w:val="28"/>
          <w:szCs w:val="28"/>
          <w:highlight w:val="none"/>
        </w:rPr>
        <w:t>超过前述时限</w:t>
      </w:r>
      <w:r>
        <w:rPr>
          <w:rFonts w:hint="eastAsia" w:ascii="仿宋_GB2312" w:hAnsi="仿宋_GB2312" w:eastAsia="仿宋_GB2312" w:cs="仿宋_GB2312"/>
          <w:color w:val="auto"/>
          <w:spacing w:val="-10"/>
          <w:sz w:val="28"/>
          <w:szCs w:val="28"/>
          <w:highlight w:val="none"/>
          <w:lang w:eastAsia="zh-CN"/>
        </w:rPr>
        <w:t>甲方</w:t>
      </w:r>
      <w:r>
        <w:rPr>
          <w:rFonts w:hint="eastAsia" w:ascii="仿宋_GB2312" w:hAnsi="仿宋_GB2312" w:eastAsia="仿宋_GB2312" w:cs="仿宋_GB2312"/>
          <w:color w:val="auto"/>
          <w:spacing w:val="-10"/>
          <w:sz w:val="28"/>
          <w:szCs w:val="28"/>
          <w:highlight w:val="none"/>
        </w:rPr>
        <w:t>未提出异议，视为该批波形护栏质量合格</w:t>
      </w:r>
      <w:r>
        <w:rPr>
          <w:rFonts w:hint="eastAsia" w:ascii="仿宋_GB2312" w:hAnsi="仿宋_GB2312" w:eastAsia="仿宋_GB2312" w:cs="仿宋_GB2312"/>
          <w:spacing w:val="-10"/>
          <w:sz w:val="28"/>
          <w:szCs w:val="28"/>
          <w:highlight w:val="none"/>
        </w:rPr>
        <w:t>，但乙方仍需承担经检测系产品质量问题导致的相关责任</w:t>
      </w:r>
      <w:r>
        <w:rPr>
          <w:rFonts w:hint="eastAsia" w:ascii="仿宋_GB2312" w:hAnsi="仿宋_GB2312" w:eastAsia="仿宋_GB2312" w:cs="仿宋_GB2312"/>
          <w:spacing w:val="-10"/>
          <w:sz w:val="28"/>
          <w:szCs w:val="28"/>
          <w:highlight w:val="none"/>
          <w:lang w:eastAsia="zh-CN"/>
        </w:rPr>
        <w:t>。</w:t>
      </w:r>
    </w:p>
    <w:p w14:paraId="73537AD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四、结算及支付方式</w:t>
      </w:r>
    </w:p>
    <w:p w14:paraId="20C2815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1、结算依据:乙方凭经甲方收料人员签字确认的实物送货单和对账单及增值税专用发票（实行一票制）作为结算依据。</w:t>
      </w:r>
    </w:p>
    <w:p w14:paraId="017BD38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2、结算方式:按批次结算，每批次货到后，乙方提供甲方指定的收料人员出具的收料单据，对账无误后乙方根据结算金额在规定时间内将合法有效13%的增值税专用发票递交甲方。</w:t>
      </w:r>
    </w:p>
    <w:p w14:paraId="77DA619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3、付款方式：甲方收到实物送货单和对账单及</w:t>
      </w:r>
      <w:r>
        <w:rPr>
          <w:rFonts w:hint="eastAsia" w:ascii="仿宋_GB2312" w:hAnsi="仿宋_GB2312" w:eastAsia="仿宋_GB2312" w:cs="仿宋_GB2312"/>
          <w:spacing w:val="-10"/>
          <w:sz w:val="28"/>
          <w:szCs w:val="28"/>
          <w:lang w:val="en-US" w:eastAsia="zh-CN"/>
        </w:rPr>
        <w:t>该批次全额</w:t>
      </w:r>
      <w:r>
        <w:rPr>
          <w:rFonts w:hint="eastAsia" w:ascii="仿宋_GB2312" w:hAnsi="仿宋_GB2312" w:eastAsia="仿宋_GB2312" w:cs="仿宋_GB2312"/>
          <w:spacing w:val="-10"/>
          <w:sz w:val="28"/>
          <w:szCs w:val="28"/>
        </w:rPr>
        <w:t>增值税专用发票后，1个工作日内向乙方通过银行转账方式支付所供材料货款。</w:t>
      </w:r>
    </w:p>
    <w:p w14:paraId="6A0F4C2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4、如遇国家税率调整，则按国家规定税率执行。</w:t>
      </w:r>
    </w:p>
    <w:p w14:paraId="08C90E2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五、开具发票的义务及具体要求</w:t>
      </w:r>
    </w:p>
    <w:p w14:paraId="677DCD0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（一）发票质量条款</w:t>
      </w:r>
    </w:p>
    <w:p w14:paraId="298142C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对于乙方所开具发票的形式和实质要求，应当包含：具体金额、盖增值税发票专用公章、开具时间、汇总开票具体规定等内容，确保发票无瑕疵。</w:t>
      </w:r>
    </w:p>
    <w:p w14:paraId="0EA1725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（二）发票开具及送达条款</w:t>
      </w:r>
    </w:p>
    <w:p w14:paraId="7633AD9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1、乙方先开具并送达发票、且在甲方验收完成后，甲方才支付对应款项；</w:t>
      </w:r>
    </w:p>
    <w:p w14:paraId="742E79F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2、甲方收取发票的行为，不视为甲方对乙方履约行为的确认。                </w:t>
      </w:r>
    </w:p>
    <w:p w14:paraId="17297542">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若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所遭受的损失，同时向甲方支付协议总额的10%作为违约金。上述违约金甲方可在应付款项中扣除或要求乙方在3日内支付。</w:t>
      </w:r>
    </w:p>
    <w:p w14:paraId="1C1E974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（三）发票遗失的处理条款</w:t>
      </w:r>
    </w:p>
    <w:p w14:paraId="0D7CCAD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1、因甲方原因发票遗失的，乙方应提供发票记账联复印件及乙方所在地主管税务机关出具的《丢失增值税专用发票已报税证明单》；</w:t>
      </w:r>
    </w:p>
    <w:p w14:paraId="08BFACF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2、因乙方原因发票遗失的，乙方应当负责提供相关凭证或重新开具发票。</w:t>
      </w:r>
    </w:p>
    <w:p w14:paraId="4A41B57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（四）发票记载项目变更条款</w:t>
      </w:r>
    </w:p>
    <w:p w14:paraId="03044B1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乙方开具发票后,涉及的服务类别、服务价款等增值税专用发票记载项目发生变化的，甲方应当书面通知乙方该事项：</w:t>
      </w:r>
    </w:p>
    <w:p w14:paraId="6EA9298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1、甲方未验收完成的，乙方应在收到通知后作废原发票，并于收到通知之日起10日内向甲方重新开具并提供发票；</w:t>
      </w:r>
    </w:p>
    <w:p w14:paraId="58211A2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2、甲方已经验收完成，原发票无法作废的：</w:t>
      </w:r>
    </w:p>
    <w:p w14:paraId="5237948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若应开票金额增加的，乙方应于收到通知之日起3日内向甲方补开并提供增加部分金额的发票；若应开票金额减少的，乙方应于收到通知之日起3日内向甲方就减少部分的金额开具红字发票；</w:t>
      </w:r>
    </w:p>
    <w:p w14:paraId="2C60A83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发票其他记载项目发生变更，导致发票作废或存在其他任何瑕疵的，乙方应在法律法规及相关政策规定的时间内重新开具发票、补开发票或提供其他合法书面材料，保证甲方实现验收完成，否则由乙方承担因此而造成的损失。</w:t>
      </w:r>
    </w:p>
    <w:p w14:paraId="45766D8A">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（五）甲方开票信息如下</w:t>
      </w:r>
    </w:p>
    <w:p w14:paraId="31787532">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单位名称：渠县蜀物致远物流发展有限公司</w:t>
      </w:r>
    </w:p>
    <w:p w14:paraId="1F2F2B5B">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开户银行：中国银行渠县支行营业部</w:t>
      </w:r>
    </w:p>
    <w:p w14:paraId="0DFCB856">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开户账号: </w:t>
      </w:r>
      <w:r>
        <w:rPr>
          <w:rFonts w:hint="eastAsia" w:ascii="仿宋_GB2312" w:hAnsi="仿宋_GB2312" w:eastAsia="仿宋_GB2312" w:cs="仿宋_GB2312"/>
          <w:spacing w:val="-10"/>
          <w:sz w:val="28"/>
          <w:szCs w:val="28"/>
          <w:lang w:val="en-US" w:eastAsia="zh-CN"/>
        </w:rPr>
        <w:t>1158 6928 3479</w:t>
      </w:r>
    </w:p>
    <w:p w14:paraId="727073BA">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法定代表人：汪涛                 </w:t>
      </w:r>
    </w:p>
    <w:p w14:paraId="6DBF3F1E">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
          <w:sz w:val="28"/>
          <w:szCs w:val="28"/>
          <w:lang w:val="en-US" w:eastAsia="zh-CN" w:bidi="ar-SA"/>
        </w:rPr>
        <w:t>纳税人识别号：91511725MA67KWKB8Q</w:t>
      </w:r>
    </w:p>
    <w:p w14:paraId="3EC6689D">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工程地点：四川省阿坝州松潘县</w:t>
      </w:r>
    </w:p>
    <w:p w14:paraId="526F0C7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（六）乙方开户信息</w:t>
      </w:r>
    </w:p>
    <w:p w14:paraId="341E4B0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单位名称：</w:t>
      </w:r>
    </w:p>
    <w:p w14:paraId="7354A40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开户银行：</w:t>
      </w:r>
    </w:p>
    <w:p w14:paraId="57EF4F45">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开户账号: </w:t>
      </w:r>
    </w:p>
    <w:p w14:paraId="76F75AF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法定代表人：             </w:t>
      </w:r>
    </w:p>
    <w:p w14:paraId="59451B30">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纳税人识别号：</w:t>
      </w:r>
    </w:p>
    <w:p w14:paraId="4269339F">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六、安全责任和环保、职业健康问题</w:t>
      </w:r>
    </w:p>
    <w:p w14:paraId="081275E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1、乙方在运输期间应加强安全管理，遵守国家安全管理相关法律法规，乙方材料在运到甲方指定位置卸货完毕之前所发生的一切安全、运输、环保事故等均由乙方自行负责并承担由此造成的一切费用、损失。</w:t>
      </w:r>
    </w:p>
    <w:p w14:paraId="76CAE71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2、乙方在完成本合同过程中必须符合国家安全、质量、环保、水保、职业健康及道路管理等法律、法规的要求。由若发生与此有关的人身伤亡、罚款、索赔、损失赔偿、诉讼等各类费用，由乙方全部承担。</w:t>
      </w:r>
    </w:p>
    <w:p w14:paraId="28572135">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七、违约情形及责任条款</w:t>
      </w:r>
    </w:p>
    <w:p w14:paraId="14C235E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kern w:val="2"/>
          <w:sz w:val="28"/>
          <w:szCs w:val="28"/>
          <w:lang w:val="en-US" w:eastAsia="zh-CN" w:bidi="ar-SA"/>
        </w:rPr>
        <w:t xml:space="preserve"> </w:t>
      </w:r>
      <w:r>
        <w:rPr>
          <w:rFonts w:hint="eastAsia" w:ascii="仿宋_GB2312" w:hAnsi="仿宋_GB2312" w:eastAsia="仿宋_GB2312" w:cs="仿宋_GB2312"/>
          <w:spacing w:val="-10"/>
          <w:sz w:val="28"/>
          <w:szCs w:val="28"/>
        </w:rPr>
        <w:t xml:space="preserve">   1、乙方如发生以下行为构成严重违约</w:t>
      </w:r>
    </w:p>
    <w:p w14:paraId="1A64393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(1)向甲方开具的发票为虚假发票，或提供由他人开具的与实际经营业务不符的发票；</w:t>
      </w:r>
    </w:p>
    <w:p w14:paraId="5897AA8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(2)向甲方开具的发票不合要求或其他任何因发票瑕疵导致发票作废；</w:t>
      </w:r>
    </w:p>
    <w:p w14:paraId="141DC22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(3)未按约定时间向甲方开具发票、或拒绝开具发票；</w:t>
      </w:r>
    </w:p>
    <w:p w14:paraId="43D0445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(4)发票遗失，乙方未配合甲方获得其他可有效凭证或重新获得发票；</w:t>
      </w:r>
    </w:p>
    <w:p w14:paraId="6C6750A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(5)乙方纳税主体身份发生变更，未及时通知甲方；</w:t>
      </w:r>
    </w:p>
    <w:p w14:paraId="2D79934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(6)乙方未向税务机关按时缴纳对应增值税税款；</w:t>
      </w:r>
    </w:p>
    <w:p w14:paraId="198DEE42">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（7）乙方供货经累计3次抽查不合格；或乙方供货不合格，造成业主对乙方处罚或要求重做的。</w:t>
      </w:r>
    </w:p>
    <w:p w14:paraId="37B50B06">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lang w:val="en-US" w:eastAsia="zh-CN"/>
        </w:rPr>
        <w:t>（8）乙方没有按照合同规定的时间交付符合合同约定及甲方要求的货物。</w:t>
      </w:r>
    </w:p>
    <w:p w14:paraId="25B9142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2、违约责任的承担</w:t>
      </w:r>
    </w:p>
    <w:p w14:paraId="137B7C9E">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sz w:val="28"/>
          <w:szCs w:val="28"/>
        </w:rPr>
        <w:t>乙方构成上述严重违约情形的，甲方有权单方面书面通知乙方解除合同，乙方以甲方的实际损失承担违约责任（实际损失包括但不限于诉讼费、律师费、保全费、保全担保费、评估鉴定费、公证费、业主对甲方罚款或扣除的违约金赔偿款等）。</w:t>
      </w:r>
    </w:p>
    <w:p w14:paraId="3A84D22B">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八、甲乙双方的权利和义务</w:t>
      </w:r>
    </w:p>
    <w:p w14:paraId="4BC6CCD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1、乙方的权利和义务</w:t>
      </w:r>
    </w:p>
    <w:p w14:paraId="2CCE2C8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(1)乙方应严格按照本合同约定向甲方供应合格的波形护栏，若经检测不合格，乙方必须赔偿因此给甲方造成的损失及承担违约责任，并承担一切</w:t>
      </w:r>
      <w:r>
        <w:rPr>
          <w:rFonts w:hint="eastAsia" w:ascii="仿宋_GB2312" w:hAnsi="仿宋_GB2312" w:eastAsia="仿宋_GB2312" w:cs="仿宋_GB2312"/>
          <w:spacing w:val="-10"/>
          <w:sz w:val="28"/>
          <w:szCs w:val="28"/>
          <w:lang w:val="en-US" w:eastAsia="zh-CN"/>
        </w:rPr>
        <w:t>损失</w:t>
      </w:r>
      <w:r>
        <w:rPr>
          <w:rFonts w:hint="eastAsia" w:ascii="仿宋_GB2312" w:hAnsi="仿宋_GB2312" w:eastAsia="仿宋_GB2312" w:cs="仿宋_GB2312"/>
          <w:spacing w:val="-10"/>
          <w:sz w:val="28"/>
          <w:szCs w:val="28"/>
        </w:rPr>
        <w:t>费用。</w:t>
      </w:r>
    </w:p>
    <w:p w14:paraId="4EE47E1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(2)严格按甲方所需的波形护栏供货计划保质、保量供至甲方施工现场，材质书和合格证必须随货同行。</w:t>
      </w:r>
    </w:p>
    <w:p w14:paraId="4F05A8B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(3)乙方在运输途中或中转过程中发生的安全事故或其他损失，概由乙方自行负责。</w:t>
      </w:r>
    </w:p>
    <w:p w14:paraId="11BE6CA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(4)乙方及乙方安排的送货人员、车辆进入施工现场必须服从甲方人员统一调度。在此过程中，因乙方及乙方安排的送货人员、车辆造成的安全事故等相关损失均由乙方自行承担。</w:t>
      </w:r>
    </w:p>
    <w:p w14:paraId="1B84AD05">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派至甲方工地的送货人员均为乙方雇佣人员，若发生任何意外或人身伤害均由乙方承担工伤或雇主责任，甲方不承担侵权及其他民事赔偿责任，对于上述人员对工地财产或工地人员人身造成的损害由乙方承担，此种责任承担不区分行为人是否具有主观过错。</w:t>
      </w:r>
    </w:p>
    <w:p w14:paraId="1C483AC2">
      <w:pPr>
        <w:ind w:firstLine="520" w:firstLineChars="200"/>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lang w:val="en-US" w:eastAsia="zh-CN"/>
        </w:rPr>
        <w:t>6</w:t>
      </w:r>
      <w:r>
        <w:rPr>
          <w:rFonts w:hint="eastAsia" w:ascii="仿宋_GB2312" w:hAnsi="仿宋_GB2312" w:eastAsia="仿宋_GB2312" w:cs="仿宋_GB2312"/>
          <w:spacing w:val="-10"/>
          <w:sz w:val="28"/>
          <w:szCs w:val="28"/>
          <w:lang w:eastAsia="zh-CN"/>
        </w:rPr>
        <w:t>）货款支付完毕后，并不能免除乙方对交付货物质量的保证责任，如因货物质量问题给甲方造成的损失均由乙方全部承担</w:t>
      </w:r>
    </w:p>
    <w:p w14:paraId="7AB9AFE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2、甲方的权利和义务</w:t>
      </w:r>
    </w:p>
    <w:p w14:paraId="670BBD7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(1)甲方指定收料人员验收乙方送至工地经检验合格的波形护栏，不得故意拖延收货时间，由甲方负责波形护栏的卸货工作。</w:t>
      </w:r>
    </w:p>
    <w:p w14:paraId="597CB15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(3)甲方有权拒收或退回乙方送至工地的不合格的波形护栏（质量、规格问题），全部退场费用由乙方自行承担。</w:t>
      </w:r>
    </w:p>
    <w:p w14:paraId="0ABBB0A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(4)因乙方供货不及时（不可抗力因素除外）造成甲方工期延误给甲方造成损失的，甲方有权解除合同或要求乙方在甲方指定的时间内按合同约定的标准继续履行交付义务，并赔偿因此给甲方造成的相应损失。</w:t>
      </w:r>
    </w:p>
    <w:p w14:paraId="2617965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(5)甲方所需的波形护栏计划数量，应提前7天通知乙方。</w:t>
      </w:r>
    </w:p>
    <w:p w14:paraId="6AFF53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pacing w:val="-10"/>
          <w:kern w:val="2"/>
          <w:sz w:val="28"/>
          <w:szCs w:val="28"/>
          <w:lang w:val="en-US" w:eastAsia="zh-CN" w:bidi="ar-SA"/>
        </w:rPr>
      </w:pPr>
    </w:p>
    <w:p w14:paraId="10E2524E">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九、其他约定</w:t>
      </w:r>
    </w:p>
    <w:p w14:paraId="1E81BAC2">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乙方的《营业执照》（副本）、《资质证书》（副 本）复印件、法人代表授权书、法人代表（或委托代理人）本人身份证（复印件）、相关施工技术规范、质量检验标准是本合同的组成部分。</w:t>
      </w:r>
    </w:p>
    <w:p w14:paraId="18DE572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十、合同纠纷解决方式</w:t>
      </w:r>
    </w:p>
    <w:p w14:paraId="5F13465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本合同纠纷由双方协商解决，协商不成时，双方均可向甲方公司所在地有管辖权人民法院诉讼解决</w:t>
      </w:r>
      <w:r>
        <w:rPr>
          <w:rFonts w:hint="eastAsia" w:ascii="仿宋_GB2312" w:hAnsi="仿宋_GB2312" w:eastAsia="仿宋_GB2312" w:cs="仿宋_GB2312"/>
          <w:color w:val="auto"/>
          <w:spacing w:val="-10"/>
          <w:kern w:val="2"/>
          <w:sz w:val="28"/>
          <w:szCs w:val="28"/>
          <w:lang w:val="en-US" w:eastAsia="zh-CN" w:bidi="ar-SA"/>
        </w:rPr>
        <w:t>，因解决纠纷产生的一切费用，包括但不限于诉讼费、律师费等均由败诉方承担</w:t>
      </w:r>
      <w:r>
        <w:rPr>
          <w:rFonts w:hint="eastAsia" w:ascii="仿宋_GB2312" w:hAnsi="仿宋_GB2312" w:eastAsia="仿宋_GB2312" w:cs="仿宋_GB2312"/>
          <w:spacing w:val="-10"/>
          <w:sz w:val="28"/>
          <w:szCs w:val="28"/>
        </w:rPr>
        <w:t>。</w:t>
      </w:r>
    </w:p>
    <w:p w14:paraId="6BE9D10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pacing w:val="-10"/>
          <w:kern w:val="2"/>
          <w:sz w:val="28"/>
          <w:szCs w:val="28"/>
          <w:lang w:val="en-US" w:eastAsia="zh-CN" w:bidi="ar-SA"/>
        </w:rPr>
      </w:pPr>
    </w:p>
    <w:p w14:paraId="2557CE08">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十一、双方的通知送达地址、联系人及方式等</w:t>
      </w:r>
    </w:p>
    <w:p w14:paraId="64B2BBBE">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1、甲方指定联系地址：                       ；电话号码：         ；电子邮箱：         @qq.com；指定的联络人员：        （身份证号码：                  ）等为甲方通知书或指令、司法法律文书送达方式及地址。</w:t>
      </w:r>
    </w:p>
    <w:p w14:paraId="109E7D6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2、乙方指定联系地址：                       ；电话号码：         ；电子邮箱：         @qq.com；指定的联络人员：        （身份证号码：                  ）等为乙方通知书或指令、司法法律文书送达方式及地址。</w:t>
      </w:r>
    </w:p>
    <w:p w14:paraId="5E4F8F3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4、前述地址、人员及联系方式未经对方书面同意，均不得变更。双方可根据需要选择如下任一方式进行送达： </w:t>
      </w:r>
    </w:p>
    <w:p w14:paraId="3608FE4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①电子邮件方式送达的，以发出邮箱提示的发送成功时间为送达日；</w:t>
      </w:r>
    </w:p>
    <w:p w14:paraId="233AFE09">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②邮寄（包括特快专递、平信邮寄、挂号邮寄）送达的，以邮寄之日后第3日（即使对方拒收或该邮件可能被退回）视为送达日；</w:t>
      </w:r>
    </w:p>
    <w:p w14:paraId="16989FE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③专人送达的，以签收之日视为送达日，但双方对各种计划和采购确认表的发出和确认可以电子邮件方或传真式进行送达。</w:t>
      </w:r>
    </w:p>
    <w:p w14:paraId="2F9CE68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十二、合同签订有效期</w:t>
      </w:r>
    </w:p>
    <w:p w14:paraId="40971E4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1、本合同一式伍份，甲方执叁份，乙方执壹份，经甲乙方签字盖公章后生效。</w:t>
      </w:r>
    </w:p>
    <w:p w14:paraId="2CEEEE64">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2、本合同未尽事宜双方共同协商，另行签订补充合同，其补充合同与本合同具有同等法律效力。</w:t>
      </w:r>
    </w:p>
    <w:p w14:paraId="1487DDFF">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3、合同有效期自合同生效之日起，至合同双方责任和义务履行完毕之日止，本合同自行解除。</w:t>
      </w:r>
    </w:p>
    <w:p w14:paraId="31E61E7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十三、本合同签订地:成都市。 </w:t>
      </w:r>
    </w:p>
    <w:p w14:paraId="6FD36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pacing w:val="-10"/>
          <w:kern w:val="2"/>
          <w:sz w:val="28"/>
          <w:szCs w:val="28"/>
          <w:lang w:val="en-US" w:eastAsia="zh-CN" w:bidi="ar-SA"/>
        </w:rPr>
      </w:pPr>
    </w:p>
    <w:p w14:paraId="3A9E93D2">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甲 方（盖章）：             乙 方（盖章）：       </w:t>
      </w:r>
    </w:p>
    <w:p w14:paraId="6D2A067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法定代表人：               法定代表人：            </w:t>
      </w:r>
    </w:p>
    <w:p w14:paraId="5B37A83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委托代理人：               委托代理人：                   </w:t>
      </w:r>
    </w:p>
    <w:p w14:paraId="69FC1F89">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 年   月   日               年   月   日</w:t>
      </w:r>
      <w:r>
        <w:rPr>
          <w:rFonts w:hint="eastAsia" w:ascii="仿宋_GB2312" w:hAnsi="仿宋_GB2312" w:eastAsia="仿宋_GB2312" w:cs="仿宋_GB2312"/>
          <w:spacing w:val="-10"/>
          <w:kern w:val="2"/>
          <w:sz w:val="28"/>
          <w:szCs w:val="28"/>
          <w:lang w:val="en-US" w:eastAsia="zh-CN" w:bidi="ar-SA"/>
        </w:rPr>
        <w:tab/>
      </w:r>
      <w:r>
        <w:rPr>
          <w:rFonts w:hint="eastAsia" w:ascii="仿宋_GB2312" w:hAnsi="仿宋_GB2312" w:eastAsia="仿宋_GB2312" w:cs="仿宋_GB2312"/>
          <w:spacing w:val="-10"/>
          <w:kern w:val="2"/>
          <w:sz w:val="28"/>
          <w:szCs w:val="28"/>
          <w:lang w:val="en-US" w:eastAsia="zh-CN" w:bidi="ar-SA"/>
        </w:rPr>
        <w:t xml:space="preserve">           </w:t>
      </w:r>
    </w:p>
    <w:p w14:paraId="3453DBF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p w14:paraId="32B6556E">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bookmarkEnd w:id="0"/>
    <w:bookmarkEnd w:id="1"/>
    <w:bookmarkEnd w:id="2"/>
    <w:bookmarkEnd w:id="3"/>
    <w:bookmarkEnd w:id="4"/>
    <w:p w14:paraId="7E3CAE5D"/>
    <w:p w14:paraId="77971936"/>
    <w:p w14:paraId="03E7E5AB"/>
    <w:p w14:paraId="02EBACEA"/>
    <w:p w14:paraId="2D862FC5"/>
    <w:p w14:paraId="18B957C6"/>
    <w:p w14:paraId="518FF76C"/>
    <w:p w14:paraId="4A22170B"/>
    <w:p w14:paraId="1A385561"/>
    <w:p w14:paraId="47D03DDD"/>
    <w:p w14:paraId="66645E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附件一：</w:t>
      </w:r>
    </w:p>
    <w:p w14:paraId="18DF9610">
      <w:pPr>
        <w:pStyle w:val="8"/>
        <w:ind w:left="0" w:leftChars="0" w:firstLine="0" w:firstLineChars="0"/>
        <w:rPr>
          <w:rFonts w:hint="default"/>
        </w:rPr>
      </w:pPr>
    </w:p>
    <w:p w14:paraId="55DAF8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bCs w:val="0"/>
          <w:color w:val="auto"/>
          <w:sz w:val="40"/>
          <w:szCs w:val="40"/>
          <w:lang w:val="en-US" w:eastAsia="zh-CN"/>
        </w:rPr>
        <w:t>313线松潘县镇江关至草原乡提升改造工程</w:t>
      </w:r>
    </w:p>
    <w:p w14:paraId="196C16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bCs w:val="0"/>
          <w:color w:val="auto"/>
          <w:spacing w:val="0"/>
          <w:sz w:val="40"/>
          <w:szCs w:val="40"/>
          <w:u w:val="none"/>
          <w:lang w:val="en-US" w:eastAsia="zh-CN"/>
        </w:rPr>
        <w:t>波形护栏</w:t>
      </w:r>
      <w:r>
        <w:rPr>
          <w:rFonts w:hint="eastAsia" w:ascii="方正小标宋简体" w:hAnsi="方正小标宋简体" w:eastAsia="方正小标宋简体" w:cs="方正小标宋简体"/>
          <w:b/>
          <w:color w:val="auto"/>
          <w:sz w:val="40"/>
          <w:szCs w:val="40"/>
          <w:lang w:val="en-US" w:eastAsia="zh-CN"/>
        </w:rPr>
        <w:t>采购项目申请文件</w:t>
      </w:r>
    </w:p>
    <w:p w14:paraId="4FE0824B">
      <w:pPr>
        <w:jc w:val="center"/>
        <w:rPr>
          <w:rFonts w:hint="default" w:ascii="Times New Roman" w:hAnsi="Times New Roman" w:cs="Times New Roman"/>
          <w:color w:val="auto"/>
          <w:sz w:val="24"/>
          <w:highlight w:val="none"/>
        </w:rPr>
      </w:pPr>
    </w:p>
    <w:p w14:paraId="5A229B68">
      <w:pPr>
        <w:jc w:val="center"/>
        <w:rPr>
          <w:rFonts w:hint="default" w:ascii="Times New Roman" w:hAnsi="Times New Roman" w:cs="Times New Roman"/>
          <w:color w:val="auto"/>
          <w:sz w:val="24"/>
          <w:highlight w:val="none"/>
        </w:rPr>
      </w:pPr>
    </w:p>
    <w:p w14:paraId="583EE3FE">
      <w:pPr>
        <w:jc w:val="center"/>
        <w:rPr>
          <w:rFonts w:hint="default" w:ascii="Times New Roman" w:hAnsi="Times New Roman" w:cs="Times New Roman"/>
          <w:color w:val="auto"/>
          <w:sz w:val="24"/>
          <w:highlight w:val="none"/>
        </w:rPr>
      </w:pPr>
    </w:p>
    <w:p w14:paraId="4C4A5B17">
      <w:pPr>
        <w:pStyle w:val="8"/>
        <w:rPr>
          <w:rFonts w:hint="default" w:ascii="Times New Roman" w:hAnsi="Times New Roman" w:cs="Times New Roman"/>
          <w:color w:val="auto"/>
          <w:sz w:val="24"/>
          <w:highlight w:val="none"/>
        </w:rPr>
      </w:pPr>
    </w:p>
    <w:p w14:paraId="0A0FD45C">
      <w:pPr>
        <w:spacing w:line="360" w:lineRule="auto"/>
        <w:rPr>
          <w:rFonts w:hint="default" w:ascii="Times New Roman" w:hAnsi="Times New Roman" w:cs="Times New Roman"/>
          <w:color w:val="auto"/>
          <w:sz w:val="24"/>
          <w:highlight w:val="none"/>
        </w:rPr>
      </w:pPr>
    </w:p>
    <w:p w14:paraId="7E683F38">
      <w:pPr>
        <w:spacing w:line="360" w:lineRule="auto"/>
        <w:jc w:val="center"/>
        <w:rPr>
          <w:rFonts w:hint="default" w:ascii="Times New Roman" w:hAnsi="Times New Roman" w:cs="Times New Roman"/>
          <w:color w:val="auto"/>
          <w:sz w:val="24"/>
          <w:highlight w:val="none"/>
        </w:rPr>
      </w:pPr>
    </w:p>
    <w:p w14:paraId="34B316A5">
      <w:pPr>
        <w:pStyle w:val="8"/>
        <w:rPr>
          <w:rFonts w:hint="default" w:ascii="Times New Roman" w:hAnsi="Times New Roman" w:cs="Times New Roman"/>
          <w:color w:val="auto"/>
          <w:highlight w:val="none"/>
        </w:rPr>
      </w:pPr>
    </w:p>
    <w:p w14:paraId="709249E0">
      <w:pPr>
        <w:pStyle w:val="8"/>
        <w:rPr>
          <w:rFonts w:hint="default" w:ascii="Times New Roman" w:hAnsi="Times New Roman" w:cs="Times New Roman"/>
          <w:color w:val="auto"/>
          <w:highlight w:val="none"/>
        </w:rPr>
      </w:pPr>
    </w:p>
    <w:p w14:paraId="58920361">
      <w:pPr>
        <w:snapToGrid w:val="0"/>
        <w:spacing w:line="360" w:lineRule="auto"/>
        <w:ind w:firstLine="3213" w:firstLineChars="1000"/>
        <w:rPr>
          <w:rFonts w:hint="eastAsia" w:ascii="宋体" w:hAnsi="宋体"/>
          <w:b/>
          <w:sz w:val="32"/>
          <w:szCs w:val="32"/>
        </w:rPr>
      </w:pPr>
    </w:p>
    <w:p w14:paraId="75FC2E2D">
      <w:pPr>
        <w:snapToGrid w:val="0"/>
        <w:spacing w:line="360" w:lineRule="auto"/>
        <w:ind w:firstLine="1928" w:firstLineChars="600"/>
        <w:rPr>
          <w:rFonts w:hint="default" w:ascii="宋体" w:hAnsi="宋体" w:eastAsiaTheme="minorEastAsia"/>
          <w:b/>
          <w:sz w:val="32"/>
          <w:szCs w:val="32"/>
          <w:lang w:val="en-US" w:eastAsia="zh-CN"/>
        </w:rPr>
      </w:pPr>
      <w:r>
        <w:rPr>
          <w:rFonts w:hint="eastAsia" w:ascii="宋体" w:hAnsi="宋体"/>
          <w:b/>
          <w:sz w:val="32"/>
          <w:szCs w:val="32"/>
        </w:rPr>
        <w:t>招标编号 ：</w:t>
      </w:r>
      <w:r>
        <w:rPr>
          <w:rFonts w:hint="eastAsia" w:ascii="方正小标宋简体" w:hAnsi="方正小标宋简体" w:eastAsia="方正小标宋简体" w:cs="方正小标宋简体"/>
          <w:b/>
          <w:sz w:val="32"/>
          <w:szCs w:val="32"/>
          <w:lang w:val="en-US" w:eastAsia="zh-CN"/>
        </w:rPr>
        <w:t>qxswzy-yebxhl-20251013</w:t>
      </w:r>
    </w:p>
    <w:p w14:paraId="48C28FB0">
      <w:pPr>
        <w:ind w:firstLine="3213" w:firstLineChars="1000"/>
        <w:jc w:val="both"/>
        <w:rPr>
          <w:rFonts w:hint="default" w:ascii="Times New Roman" w:hAnsi="Times New Roman" w:cs="Times New Roman"/>
          <w:color w:val="auto"/>
          <w:highlight w:val="none"/>
        </w:rPr>
      </w:pPr>
      <w:r>
        <w:rPr>
          <w:rFonts w:hint="eastAsia" w:ascii="宋体" w:hAnsi="宋体"/>
          <w:b/>
          <w:sz w:val="32"/>
          <w:szCs w:val="32"/>
        </w:rPr>
        <w:t>招标物资 ：</w:t>
      </w:r>
      <w:r>
        <w:rPr>
          <w:rFonts w:hint="eastAsia" w:ascii="宋体" w:hAnsi="宋体"/>
          <w:b/>
          <w:sz w:val="32"/>
          <w:szCs w:val="32"/>
          <w:lang w:val="en-US" w:eastAsia="zh-CN"/>
        </w:rPr>
        <w:t>波形护栏</w:t>
      </w:r>
    </w:p>
    <w:p w14:paraId="6D583417">
      <w:pPr>
        <w:rPr>
          <w:rFonts w:hint="default" w:ascii="Times New Roman" w:hAnsi="Times New Roman" w:cs="Times New Roman"/>
          <w:color w:val="auto"/>
          <w:highlight w:val="none"/>
        </w:rPr>
      </w:pPr>
    </w:p>
    <w:p w14:paraId="783668A9">
      <w:pPr>
        <w:pStyle w:val="8"/>
        <w:rPr>
          <w:rFonts w:hint="default" w:ascii="Times New Roman" w:hAnsi="Times New Roman" w:cs="Times New Roman"/>
          <w:color w:val="auto"/>
          <w:sz w:val="24"/>
          <w:highlight w:val="none"/>
        </w:rPr>
      </w:pPr>
    </w:p>
    <w:p w14:paraId="29328657">
      <w:pPr>
        <w:rPr>
          <w:rFonts w:hint="default" w:ascii="Times New Roman" w:hAnsi="Times New Roman" w:cs="Times New Roman"/>
          <w:color w:val="auto"/>
          <w:highlight w:val="none"/>
        </w:rPr>
      </w:pPr>
    </w:p>
    <w:p w14:paraId="12D9C522">
      <w:pPr>
        <w:pStyle w:val="8"/>
        <w:rPr>
          <w:rFonts w:hint="default" w:ascii="Times New Roman" w:hAnsi="Times New Roman" w:cs="Times New Roman"/>
          <w:color w:val="auto"/>
          <w:sz w:val="24"/>
          <w:highlight w:val="none"/>
        </w:rPr>
      </w:pPr>
    </w:p>
    <w:p w14:paraId="6B54DFDA">
      <w:pPr>
        <w:rPr>
          <w:rFonts w:hint="default" w:ascii="Times New Roman" w:hAnsi="Times New Roman" w:cs="Times New Roman"/>
          <w:color w:val="auto"/>
          <w:sz w:val="24"/>
          <w:highlight w:val="none"/>
        </w:rPr>
      </w:pPr>
    </w:p>
    <w:p w14:paraId="3927CF9F">
      <w:pPr>
        <w:pStyle w:val="8"/>
        <w:rPr>
          <w:rFonts w:hint="default" w:ascii="Times New Roman" w:hAnsi="Times New Roman" w:cs="Times New Roman"/>
          <w:color w:val="auto"/>
          <w:sz w:val="24"/>
          <w:highlight w:val="none"/>
        </w:rPr>
      </w:pPr>
    </w:p>
    <w:p w14:paraId="444C8466">
      <w:pPr>
        <w:rPr>
          <w:rFonts w:hint="default" w:ascii="Times New Roman" w:hAnsi="Times New Roman" w:cs="Times New Roman"/>
          <w:color w:val="auto"/>
          <w:highlight w:val="none"/>
        </w:rPr>
      </w:pPr>
    </w:p>
    <w:p w14:paraId="21B2B482">
      <w:pPr>
        <w:spacing w:line="360" w:lineRule="auto"/>
        <w:jc w:val="center"/>
        <w:rPr>
          <w:rFonts w:hint="default" w:ascii="Times New Roman" w:hAnsi="Times New Roman" w:cs="Times New Roman"/>
          <w:color w:val="auto"/>
          <w:sz w:val="24"/>
          <w:highlight w:val="none"/>
        </w:rPr>
      </w:pPr>
    </w:p>
    <w:p w14:paraId="401E060A">
      <w:pPr>
        <w:spacing w:line="360" w:lineRule="auto"/>
        <w:jc w:val="center"/>
        <w:rPr>
          <w:rFonts w:hint="default" w:ascii="Times New Roman" w:hAnsi="Times New Roman" w:cs="Times New Roman"/>
          <w:color w:val="auto"/>
          <w:sz w:val="24"/>
          <w:highlight w:val="none"/>
        </w:rPr>
      </w:pPr>
    </w:p>
    <w:p w14:paraId="272BE8F8">
      <w:pPr>
        <w:spacing w:line="360" w:lineRule="auto"/>
        <w:jc w:val="center"/>
        <w:rPr>
          <w:rFonts w:hint="default" w:ascii="Times New Roman" w:hAnsi="Times New Roman" w:cs="Times New Roman"/>
          <w:color w:val="auto"/>
          <w:sz w:val="24"/>
          <w:highlight w:val="none"/>
        </w:rPr>
      </w:pPr>
    </w:p>
    <w:p w14:paraId="59BBAF74">
      <w:pPr>
        <w:spacing w:line="360" w:lineRule="auto"/>
        <w:jc w:val="center"/>
        <w:rPr>
          <w:rFonts w:hint="default" w:ascii="Times New Roman" w:hAnsi="Times New Roman" w:cs="Times New Roman"/>
          <w:color w:val="auto"/>
          <w:sz w:val="24"/>
          <w:highlight w:val="none"/>
        </w:rPr>
      </w:pPr>
    </w:p>
    <w:p w14:paraId="213A910E">
      <w:pPr>
        <w:spacing w:line="360" w:lineRule="auto"/>
        <w:jc w:val="center"/>
        <w:rPr>
          <w:rFonts w:hint="default" w:ascii="Times New Roman" w:hAnsi="Times New Roman" w:eastAsia="方正仿宋_GB2312" w:cs="Times New Roman"/>
          <w:color w:val="auto"/>
          <w:sz w:val="24"/>
          <w:highlight w:val="none"/>
        </w:rPr>
      </w:pPr>
    </w:p>
    <w:p w14:paraId="2B453D9A">
      <w:pPr>
        <w:spacing w:line="480" w:lineRule="auto"/>
        <w:ind w:firstLine="2160" w:firstLineChars="900"/>
        <w:jc w:val="lef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名称（加盖公章）：</w:t>
      </w:r>
      <w:r>
        <w:rPr>
          <w:rFonts w:hint="default" w:ascii="Times New Roman" w:hAnsi="Times New Roman" w:eastAsia="方正仿宋_GB2312" w:cs="Times New Roman"/>
          <w:bCs/>
          <w:color w:val="auto"/>
          <w:sz w:val="24"/>
          <w:highlight w:val="none"/>
          <w:u w:val="single"/>
        </w:rPr>
        <w:t xml:space="preserve">                </w:t>
      </w:r>
    </w:p>
    <w:p w14:paraId="0501146D">
      <w:pPr>
        <w:spacing w:line="480" w:lineRule="auto"/>
        <w:ind w:firstLine="1680" w:firstLineChars="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法定代表人或授权代表（签字或盖章）：</w:t>
      </w:r>
      <w:r>
        <w:rPr>
          <w:rFonts w:hint="default" w:ascii="Times New Roman" w:hAnsi="Times New Roman" w:eastAsia="方正仿宋_GB2312" w:cs="Times New Roman"/>
          <w:bCs/>
          <w:color w:val="auto"/>
          <w:sz w:val="24"/>
          <w:highlight w:val="none"/>
          <w:u w:val="single"/>
        </w:rPr>
        <w:t xml:space="preserve">           </w:t>
      </w:r>
    </w:p>
    <w:p w14:paraId="3964621E">
      <w:pPr>
        <w:spacing w:line="480" w:lineRule="auto"/>
        <w:ind w:firstLine="2880" w:firstLineChars="1200"/>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17E706C7">
      <w:pPr>
        <w:spacing w:line="480" w:lineRule="exact"/>
        <w:ind w:left="0" w:leftChars="0" w:firstLine="0" w:firstLineChars="0"/>
        <w:jc w:val="center"/>
        <w:rPr>
          <w:rFonts w:hint="eastAsia" w:ascii="方正小标宋简体" w:hAnsi="方正小标宋简体" w:eastAsia="方正小标宋简体" w:cs="方正小标宋简体"/>
          <w:b w:val="0"/>
          <w:bCs/>
          <w:sz w:val="36"/>
          <w:szCs w:val="36"/>
          <w:lang w:eastAsia="zh-CN"/>
        </w:rPr>
      </w:pPr>
      <w:r>
        <w:rPr>
          <w:rFonts w:hint="default"/>
        </w:rPr>
        <w:br w:type="page"/>
      </w:r>
      <w:r>
        <w:rPr>
          <w:rFonts w:hint="eastAsia" w:ascii="方正小标宋简体" w:hAnsi="方正小标宋简体" w:eastAsia="方正小标宋简体" w:cs="方正小标宋简体"/>
          <w:b w:val="0"/>
          <w:bCs/>
          <w:sz w:val="36"/>
          <w:szCs w:val="36"/>
          <w:lang w:val="en-US" w:eastAsia="zh-CN"/>
        </w:rPr>
        <w:t>申请</w:t>
      </w:r>
      <w:r>
        <w:rPr>
          <w:rFonts w:hint="eastAsia" w:ascii="方正小标宋简体" w:hAnsi="方正小标宋简体" w:eastAsia="方正小标宋简体" w:cs="方正小标宋简体"/>
          <w:b w:val="0"/>
          <w:bCs/>
          <w:sz w:val="36"/>
          <w:szCs w:val="36"/>
        </w:rPr>
        <w:t>文件目录</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非打印页</w:t>
      </w:r>
      <w:r>
        <w:rPr>
          <w:rFonts w:hint="eastAsia" w:ascii="方正小标宋简体" w:hAnsi="方正小标宋简体" w:eastAsia="方正小标宋简体" w:cs="方正小标宋简体"/>
          <w:b w:val="0"/>
          <w:bCs/>
          <w:sz w:val="36"/>
          <w:szCs w:val="36"/>
          <w:lang w:eastAsia="zh-CN"/>
        </w:rPr>
        <w:t>）</w:t>
      </w:r>
    </w:p>
    <w:tbl>
      <w:tblPr>
        <w:tblStyle w:val="16"/>
        <w:tblpPr w:leftFromText="180" w:rightFromText="180" w:vertAnchor="text" w:horzAnchor="margin" w:tblpXSpec="center" w:tblpY="17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4596"/>
        <w:gridCol w:w="1044"/>
        <w:gridCol w:w="1768"/>
      </w:tblGrid>
      <w:tr w14:paraId="2CE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03AE18B">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装订顺序</w:t>
            </w:r>
          </w:p>
        </w:tc>
        <w:tc>
          <w:tcPr>
            <w:tcW w:w="4596" w:type="dxa"/>
            <w:vAlign w:val="center"/>
          </w:tcPr>
          <w:p w14:paraId="6AF337BC">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资料名称</w:t>
            </w:r>
          </w:p>
        </w:tc>
        <w:tc>
          <w:tcPr>
            <w:tcW w:w="1044" w:type="dxa"/>
            <w:vAlign w:val="center"/>
          </w:tcPr>
          <w:p w14:paraId="40F0E05D">
            <w:pPr>
              <w:pStyle w:val="4"/>
              <w:spacing w:before="0" w:after="0" w:line="240" w:lineRule="auto"/>
              <w:ind w:left="0" w:leftChars="0" w:firstLine="0" w:firstLineChars="0"/>
              <w:jc w:val="center"/>
              <w:rPr>
                <w:rFonts w:hint="default" w:ascii="仿宋_GB2312" w:hAnsi="宋体"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页码</w:t>
            </w:r>
          </w:p>
        </w:tc>
        <w:tc>
          <w:tcPr>
            <w:tcW w:w="1768" w:type="dxa"/>
            <w:vAlign w:val="center"/>
          </w:tcPr>
          <w:p w14:paraId="41B89B16">
            <w:pPr>
              <w:pStyle w:val="4"/>
              <w:spacing w:before="0" w:after="0" w:line="240" w:lineRule="auto"/>
              <w:ind w:left="0" w:leftChars="0" w:firstLine="0" w:firstLineChars="0"/>
              <w:jc w:val="center"/>
              <w:rPr>
                <w:rFonts w:hint="eastAsia" w:ascii="仿宋_GB2312" w:hAnsi="宋体" w:eastAsia="仿宋_GB2312"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备注</w:t>
            </w:r>
          </w:p>
        </w:tc>
      </w:tr>
      <w:tr w14:paraId="269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705685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4596" w:type="dxa"/>
            <w:vAlign w:val="center"/>
          </w:tcPr>
          <w:p w14:paraId="3704CABE">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文件封面</w:t>
            </w:r>
          </w:p>
        </w:tc>
        <w:tc>
          <w:tcPr>
            <w:tcW w:w="1044" w:type="dxa"/>
            <w:vAlign w:val="center"/>
          </w:tcPr>
          <w:p w14:paraId="4FD385E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13656C2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0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7B286CA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无需装订</w:t>
            </w:r>
          </w:p>
        </w:tc>
        <w:tc>
          <w:tcPr>
            <w:tcW w:w="4596" w:type="dxa"/>
            <w:vAlign w:val="center"/>
          </w:tcPr>
          <w:p w14:paraId="6ED1C34D">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文件目录</w:t>
            </w:r>
          </w:p>
        </w:tc>
        <w:tc>
          <w:tcPr>
            <w:tcW w:w="1044" w:type="dxa"/>
            <w:vAlign w:val="center"/>
          </w:tcPr>
          <w:p w14:paraId="58965DC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3F546C0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本表顺序</w:t>
            </w:r>
          </w:p>
        </w:tc>
      </w:tr>
      <w:tr w14:paraId="061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891FAA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4596" w:type="dxa"/>
            <w:vAlign w:val="center"/>
          </w:tcPr>
          <w:p w14:paraId="002619D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营业执照（三证合一）</w:t>
            </w:r>
          </w:p>
        </w:tc>
        <w:tc>
          <w:tcPr>
            <w:tcW w:w="1044" w:type="dxa"/>
            <w:vAlign w:val="center"/>
          </w:tcPr>
          <w:p w14:paraId="6ACC298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68" w:type="dxa"/>
            <w:vAlign w:val="center"/>
          </w:tcPr>
          <w:p w14:paraId="1486497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原件</w:t>
            </w:r>
            <w:r>
              <w:rPr>
                <w:rFonts w:hint="eastAsia" w:ascii="仿宋_GB2312" w:hAnsi="仿宋_GB2312" w:eastAsia="仿宋_GB2312" w:cs="仿宋_GB2312"/>
                <w:b w:val="0"/>
                <w:bCs/>
                <w:sz w:val="24"/>
                <w:szCs w:val="24"/>
                <w:lang w:val="en-US" w:eastAsia="zh-CN"/>
              </w:rPr>
              <w:t>扫描</w:t>
            </w:r>
          </w:p>
        </w:tc>
      </w:tr>
      <w:tr w14:paraId="274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EDB88D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4596" w:type="dxa"/>
            <w:vAlign w:val="center"/>
          </w:tcPr>
          <w:p w14:paraId="700CABD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法定代表人身份证明</w:t>
            </w:r>
          </w:p>
        </w:tc>
        <w:tc>
          <w:tcPr>
            <w:tcW w:w="1044" w:type="dxa"/>
            <w:vAlign w:val="center"/>
          </w:tcPr>
          <w:p w14:paraId="514EA64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68" w:type="dxa"/>
            <w:vAlign w:val="center"/>
          </w:tcPr>
          <w:p w14:paraId="14D6C13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6BD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CC697D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4596" w:type="dxa"/>
            <w:vAlign w:val="center"/>
          </w:tcPr>
          <w:p w14:paraId="67F42E3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法定代表人/单位负责人授权委托书</w:t>
            </w:r>
          </w:p>
        </w:tc>
        <w:tc>
          <w:tcPr>
            <w:tcW w:w="1044" w:type="dxa"/>
            <w:vAlign w:val="center"/>
          </w:tcPr>
          <w:p w14:paraId="3E9E793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w:t>
            </w:r>
          </w:p>
        </w:tc>
        <w:tc>
          <w:tcPr>
            <w:tcW w:w="1768" w:type="dxa"/>
            <w:vAlign w:val="center"/>
          </w:tcPr>
          <w:p w14:paraId="713892A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124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D8DF887">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w:t>
            </w:r>
          </w:p>
        </w:tc>
        <w:tc>
          <w:tcPr>
            <w:tcW w:w="4596" w:type="dxa"/>
            <w:vAlign w:val="center"/>
          </w:tcPr>
          <w:p w14:paraId="0D42587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Cs/>
                <w:sz w:val="24"/>
                <w:szCs w:val="24"/>
                <w:lang w:val="en-US" w:eastAsia="zh-CN"/>
              </w:rPr>
              <w:t>承诺函</w:t>
            </w:r>
          </w:p>
        </w:tc>
        <w:tc>
          <w:tcPr>
            <w:tcW w:w="1044" w:type="dxa"/>
            <w:vAlign w:val="center"/>
          </w:tcPr>
          <w:p w14:paraId="501548E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w:t>
            </w:r>
          </w:p>
        </w:tc>
        <w:tc>
          <w:tcPr>
            <w:tcW w:w="1768" w:type="dxa"/>
            <w:vAlign w:val="center"/>
          </w:tcPr>
          <w:p w14:paraId="5B63E603">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C0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59E710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w:t>
            </w:r>
          </w:p>
        </w:tc>
        <w:tc>
          <w:tcPr>
            <w:tcW w:w="4596" w:type="dxa"/>
            <w:vAlign w:val="center"/>
          </w:tcPr>
          <w:p w14:paraId="2485ED1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申请人基本情况表</w:t>
            </w:r>
          </w:p>
        </w:tc>
        <w:tc>
          <w:tcPr>
            <w:tcW w:w="1044" w:type="dxa"/>
            <w:vAlign w:val="center"/>
          </w:tcPr>
          <w:p w14:paraId="06B85DE4">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0C809555">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参考格式</w:t>
            </w:r>
          </w:p>
        </w:tc>
      </w:tr>
      <w:tr w14:paraId="19E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B92775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7</w:t>
            </w:r>
          </w:p>
        </w:tc>
        <w:tc>
          <w:tcPr>
            <w:tcW w:w="4596" w:type="dxa"/>
            <w:vAlign w:val="center"/>
          </w:tcPr>
          <w:p w14:paraId="00EA0D37">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开户许可证</w:t>
            </w:r>
          </w:p>
        </w:tc>
        <w:tc>
          <w:tcPr>
            <w:tcW w:w="1044" w:type="dxa"/>
            <w:vAlign w:val="center"/>
          </w:tcPr>
          <w:p w14:paraId="0B06C00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497C9F">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原件扫描</w:t>
            </w:r>
          </w:p>
        </w:tc>
      </w:tr>
      <w:tr w14:paraId="17E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AD0E2FB">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w:t>
            </w:r>
          </w:p>
        </w:tc>
        <w:tc>
          <w:tcPr>
            <w:tcW w:w="4596" w:type="dxa"/>
            <w:vAlign w:val="center"/>
          </w:tcPr>
          <w:p w14:paraId="1B18439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一般纳税人证明</w:t>
            </w:r>
          </w:p>
        </w:tc>
        <w:tc>
          <w:tcPr>
            <w:tcW w:w="1044" w:type="dxa"/>
            <w:vAlign w:val="center"/>
          </w:tcPr>
          <w:p w14:paraId="07358CD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660FD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第三方截图</w:t>
            </w:r>
          </w:p>
        </w:tc>
      </w:tr>
      <w:tr w14:paraId="4250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3C428D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9</w:t>
            </w:r>
          </w:p>
        </w:tc>
        <w:tc>
          <w:tcPr>
            <w:tcW w:w="4596" w:type="dxa"/>
            <w:vAlign w:val="center"/>
          </w:tcPr>
          <w:p w14:paraId="650D655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Cs/>
                <w:sz w:val="24"/>
                <w:szCs w:val="24"/>
                <w:highlight w:val="none"/>
                <w:lang w:val="en-US" w:eastAsia="zh-CN"/>
              </w:rPr>
              <w:t>财务能力证明</w:t>
            </w:r>
          </w:p>
        </w:tc>
        <w:tc>
          <w:tcPr>
            <w:tcW w:w="1044" w:type="dxa"/>
            <w:vAlign w:val="center"/>
          </w:tcPr>
          <w:p w14:paraId="57809FA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10E10E5D">
            <w:pPr>
              <w:shd w:val="clear" w:color="auto" w:fill="FFFFFF"/>
              <w:spacing w:line="240" w:lineRule="auto"/>
              <w:ind w:left="0" w:leftChars="0" w:firstLine="0" w:firstLineChars="0"/>
              <w:jc w:val="both"/>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 xml:space="preserve">   原件扫描</w:t>
            </w:r>
          </w:p>
        </w:tc>
      </w:tr>
      <w:tr w14:paraId="097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230411C">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w:t>
            </w:r>
          </w:p>
        </w:tc>
        <w:tc>
          <w:tcPr>
            <w:tcW w:w="4596" w:type="dxa"/>
            <w:vAlign w:val="center"/>
          </w:tcPr>
          <w:p w14:paraId="3E04F10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厂家授权（申请人是代理商的）</w:t>
            </w:r>
          </w:p>
        </w:tc>
        <w:tc>
          <w:tcPr>
            <w:tcW w:w="1044" w:type="dxa"/>
            <w:vAlign w:val="center"/>
          </w:tcPr>
          <w:p w14:paraId="5A2ED8A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A513C46">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p w14:paraId="264922D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原件扫描</w:t>
            </w:r>
          </w:p>
        </w:tc>
      </w:tr>
      <w:tr w14:paraId="5CE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85F0FC5">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11</w:t>
            </w:r>
          </w:p>
        </w:tc>
        <w:tc>
          <w:tcPr>
            <w:tcW w:w="4596" w:type="dxa"/>
            <w:vAlign w:val="center"/>
          </w:tcPr>
          <w:p w14:paraId="4CD948F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Cs/>
                <w:sz w:val="24"/>
                <w:szCs w:val="24"/>
                <w:highlight w:val="none"/>
                <w:lang w:eastAsia="zh-CN"/>
              </w:rPr>
              <w:t>申请人</w:t>
            </w:r>
            <w:r>
              <w:rPr>
                <w:rFonts w:hint="eastAsia" w:ascii="仿宋_GB2312" w:hAnsi="仿宋_GB2312" w:eastAsia="仿宋_GB2312" w:cs="仿宋_GB2312"/>
                <w:bCs/>
                <w:sz w:val="24"/>
                <w:szCs w:val="24"/>
                <w:highlight w:val="none"/>
              </w:rPr>
              <w:t>业绩</w:t>
            </w:r>
            <w:r>
              <w:rPr>
                <w:rFonts w:hint="eastAsia" w:ascii="仿宋_GB2312" w:hAnsi="仿宋_GB2312" w:eastAsia="仿宋_GB2312" w:cs="仿宋_GB2312"/>
                <w:bCs/>
                <w:sz w:val="24"/>
                <w:szCs w:val="24"/>
                <w:highlight w:val="none"/>
                <w:lang w:val="en-US" w:eastAsia="zh-CN"/>
              </w:rPr>
              <w:t>要求</w:t>
            </w:r>
          </w:p>
        </w:tc>
        <w:tc>
          <w:tcPr>
            <w:tcW w:w="1044" w:type="dxa"/>
            <w:vAlign w:val="center"/>
          </w:tcPr>
          <w:p w14:paraId="50EFE38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69CADF4">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7B1A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7D2A0D3">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12</w:t>
            </w:r>
          </w:p>
        </w:tc>
        <w:tc>
          <w:tcPr>
            <w:tcW w:w="4596" w:type="dxa"/>
            <w:vAlign w:val="center"/>
          </w:tcPr>
          <w:p w14:paraId="3589F91A">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信誉证明</w:t>
            </w:r>
          </w:p>
        </w:tc>
        <w:tc>
          <w:tcPr>
            <w:tcW w:w="1044" w:type="dxa"/>
            <w:vAlign w:val="center"/>
          </w:tcPr>
          <w:p w14:paraId="0E14DAE6">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5A637EE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59B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9299351">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13</w:t>
            </w:r>
          </w:p>
        </w:tc>
        <w:tc>
          <w:tcPr>
            <w:tcW w:w="4596" w:type="dxa"/>
            <w:vAlign w:val="center"/>
          </w:tcPr>
          <w:p w14:paraId="18877C76">
            <w:pPr>
              <w:shd w:val="clear" w:color="auto" w:fill="FFFFFF"/>
              <w:spacing w:line="240" w:lineRule="auto"/>
              <w:ind w:left="0" w:leftChars="0" w:firstLine="0" w:firstLineChars="0"/>
              <w:jc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质量保证要求</w:t>
            </w:r>
          </w:p>
        </w:tc>
        <w:tc>
          <w:tcPr>
            <w:tcW w:w="1044" w:type="dxa"/>
            <w:vAlign w:val="center"/>
          </w:tcPr>
          <w:p w14:paraId="26479812">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074607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26D4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17CE17">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14</w:t>
            </w:r>
          </w:p>
        </w:tc>
        <w:tc>
          <w:tcPr>
            <w:tcW w:w="4596" w:type="dxa"/>
            <w:vAlign w:val="center"/>
          </w:tcPr>
          <w:p w14:paraId="182CC48D">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240" w:lineRule="auto"/>
              <w:ind w:left="0" w:right="0"/>
              <w:jc w:val="lef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313线松潘县镇江关至草原乡提升改造工程</w:t>
            </w:r>
          </w:p>
          <w:p w14:paraId="7FF677AC">
            <w:pPr>
              <w:shd w:val="clear" w:color="auto" w:fill="FFFFFF"/>
              <w:spacing w:line="240" w:lineRule="auto"/>
              <w:ind w:left="0" w:leftChars="0" w:firstLine="0" w:firstLineChars="0"/>
              <w:jc w:val="left"/>
              <w:rPr>
                <w:rFonts w:hint="default" w:ascii="仿宋_GB2312" w:hAnsi="仿宋_GB2312" w:eastAsia="仿宋_GB2312" w:cs="仿宋_GB2312"/>
                <w:b w:val="0"/>
                <w:bCs/>
                <w:sz w:val="24"/>
                <w:szCs w:val="24"/>
                <w:highlight w:val="none"/>
              </w:rPr>
            </w:pPr>
            <w:r>
              <w:rPr>
                <w:rFonts w:hint="eastAsia" w:ascii="仿宋_GB2312" w:hAnsi="仿宋_GB2312" w:eastAsia="仿宋_GB2312" w:cs="仿宋_GB2312"/>
                <w:bCs/>
                <w:sz w:val="24"/>
                <w:szCs w:val="24"/>
                <w:highlight w:val="none"/>
                <w:lang w:val="en-US" w:eastAsia="zh-CN"/>
              </w:rPr>
              <w:t>波形护栏采购项目报价单</w:t>
            </w:r>
          </w:p>
        </w:tc>
        <w:tc>
          <w:tcPr>
            <w:tcW w:w="1044" w:type="dxa"/>
            <w:vAlign w:val="center"/>
          </w:tcPr>
          <w:p w14:paraId="0B9D326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2C3722B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23A9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0B6A92">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15</w:t>
            </w:r>
          </w:p>
        </w:tc>
        <w:tc>
          <w:tcPr>
            <w:tcW w:w="4596" w:type="dxa"/>
            <w:vAlign w:val="center"/>
          </w:tcPr>
          <w:p w14:paraId="1F948570">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申请人</w:t>
            </w:r>
            <w:r>
              <w:rPr>
                <w:rFonts w:hint="eastAsia" w:ascii="仿宋_GB2312" w:hAnsi="仿宋_GB2312" w:eastAsia="仿宋_GB2312" w:cs="仿宋_GB2312"/>
                <w:bCs/>
                <w:sz w:val="24"/>
                <w:szCs w:val="24"/>
                <w:lang w:eastAsia="zh-CN"/>
              </w:rPr>
              <w:t>认为可以提供的其他资料</w:t>
            </w:r>
          </w:p>
        </w:tc>
        <w:tc>
          <w:tcPr>
            <w:tcW w:w="1044" w:type="dxa"/>
            <w:vAlign w:val="center"/>
          </w:tcPr>
          <w:p w14:paraId="5DAA335D">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6B74A6D6">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格式自定</w:t>
            </w:r>
          </w:p>
        </w:tc>
      </w:tr>
    </w:tbl>
    <w:p w14:paraId="41542DC6">
      <w:pPr>
        <w:rPr>
          <w:rFonts w:hint="default"/>
        </w:rPr>
      </w:pPr>
    </w:p>
    <w:p w14:paraId="5032F946">
      <w:pPr>
        <w:rPr>
          <w:rFonts w:hint="default"/>
        </w:rPr>
      </w:pPr>
    </w:p>
    <w:p w14:paraId="54BAAB64">
      <w:pPr>
        <w:rPr>
          <w:rFonts w:hint="default"/>
        </w:rPr>
      </w:pPr>
    </w:p>
    <w:p w14:paraId="6DB12C4F">
      <w:pPr>
        <w:rPr>
          <w:rFonts w:hint="default"/>
        </w:rPr>
      </w:pPr>
    </w:p>
    <w:p w14:paraId="39364283">
      <w:pPr>
        <w:rPr>
          <w:rFonts w:hint="default"/>
        </w:rPr>
      </w:pPr>
    </w:p>
    <w:p w14:paraId="32B2B1B2">
      <w:pPr>
        <w:rPr>
          <w:rFonts w:hint="default"/>
        </w:rPr>
      </w:pPr>
    </w:p>
    <w:p w14:paraId="01AA859F">
      <w:pPr>
        <w:rPr>
          <w:rFonts w:hint="default"/>
        </w:rPr>
      </w:pPr>
    </w:p>
    <w:p w14:paraId="18754407">
      <w:pPr>
        <w:rPr>
          <w:rFonts w:hint="default"/>
        </w:rPr>
      </w:pPr>
    </w:p>
    <w:p w14:paraId="683F6F5A">
      <w:pPr>
        <w:rPr>
          <w:rFonts w:hint="default"/>
        </w:rPr>
      </w:pPr>
    </w:p>
    <w:p w14:paraId="6D37881A">
      <w:pPr>
        <w:rPr>
          <w:rFonts w:hint="default"/>
        </w:rPr>
      </w:pPr>
    </w:p>
    <w:p w14:paraId="2BB536F8">
      <w:pPr>
        <w:rPr>
          <w:rFonts w:hint="default"/>
        </w:rPr>
      </w:pPr>
    </w:p>
    <w:p w14:paraId="7519B08F">
      <w:pPr>
        <w:rPr>
          <w:rFonts w:hint="default"/>
        </w:rPr>
      </w:pPr>
    </w:p>
    <w:p w14:paraId="098E06F9">
      <w:pPr>
        <w:rPr>
          <w:rFonts w:hint="default"/>
        </w:rPr>
      </w:pPr>
    </w:p>
    <w:p w14:paraId="0B806CD0">
      <w:pPr>
        <w:rPr>
          <w:rFonts w:hint="default"/>
        </w:rPr>
      </w:pPr>
    </w:p>
    <w:p w14:paraId="428C74D8">
      <w:pPr>
        <w:rPr>
          <w:rFonts w:hint="default"/>
        </w:rPr>
      </w:pPr>
    </w:p>
    <w:p w14:paraId="129C098F">
      <w:pPr>
        <w:rPr>
          <w:rFonts w:hint="default"/>
        </w:rPr>
      </w:pPr>
    </w:p>
    <w:p w14:paraId="363C832E">
      <w:pPr>
        <w:rPr>
          <w:rFonts w:hint="default"/>
        </w:rPr>
      </w:pPr>
    </w:p>
    <w:p w14:paraId="113912F1">
      <w:pPr>
        <w:rPr>
          <w:rFonts w:hint="default"/>
        </w:rPr>
      </w:pPr>
    </w:p>
    <w:p w14:paraId="332931F4">
      <w:pPr>
        <w:rPr>
          <w:rFonts w:hint="default"/>
        </w:rPr>
      </w:pPr>
    </w:p>
    <w:p w14:paraId="730FEEF6">
      <w:pPr>
        <w:rPr>
          <w:rFonts w:hint="default"/>
        </w:rPr>
      </w:pPr>
    </w:p>
    <w:p w14:paraId="53CA1908">
      <w:pPr>
        <w:rPr>
          <w:rFonts w:hint="default"/>
        </w:rPr>
      </w:pPr>
    </w:p>
    <w:p w14:paraId="26F95308">
      <w:pPr>
        <w:rPr>
          <w:rFonts w:hint="default"/>
        </w:rPr>
      </w:pPr>
    </w:p>
    <w:p w14:paraId="0CA2A683">
      <w:pPr>
        <w:rPr>
          <w:rFonts w:hint="default"/>
        </w:rPr>
      </w:pPr>
    </w:p>
    <w:p w14:paraId="020439A2">
      <w:pPr>
        <w:rPr>
          <w:rFonts w:hint="default"/>
        </w:rPr>
      </w:pPr>
    </w:p>
    <w:p w14:paraId="3A385A48">
      <w:pPr>
        <w:rPr>
          <w:rFonts w:hint="default"/>
        </w:rPr>
      </w:pPr>
    </w:p>
    <w:p w14:paraId="6E8012BE">
      <w:pPr>
        <w:rPr>
          <w:rFonts w:hint="default"/>
        </w:rPr>
      </w:pPr>
    </w:p>
    <w:p w14:paraId="043D0160">
      <w:pPr>
        <w:rPr>
          <w:rFonts w:hint="default"/>
        </w:rPr>
      </w:pPr>
    </w:p>
    <w:p w14:paraId="17CC5981">
      <w:pPr>
        <w:rPr>
          <w:rFonts w:hint="default"/>
        </w:rPr>
      </w:pPr>
    </w:p>
    <w:p w14:paraId="049D6163">
      <w:pPr>
        <w:rPr>
          <w:rFonts w:hint="default"/>
        </w:rPr>
      </w:pPr>
    </w:p>
    <w:p w14:paraId="64EBEBE6">
      <w:pPr>
        <w:rPr>
          <w:rFonts w:hint="default"/>
        </w:rPr>
      </w:pPr>
    </w:p>
    <w:p w14:paraId="768165E4">
      <w:pPr>
        <w:rPr>
          <w:rFonts w:hint="default"/>
        </w:rPr>
      </w:pPr>
    </w:p>
    <w:p w14:paraId="516494A2">
      <w:pPr>
        <w:rPr>
          <w:rFonts w:hint="default"/>
        </w:rPr>
      </w:pPr>
    </w:p>
    <w:p w14:paraId="15CCE228">
      <w:pPr>
        <w:rPr>
          <w:rFonts w:hint="default"/>
        </w:rPr>
      </w:pPr>
    </w:p>
    <w:p w14:paraId="18E5CDB2">
      <w:pPr>
        <w:rPr>
          <w:rFonts w:hint="default"/>
        </w:rPr>
      </w:pPr>
    </w:p>
    <w:p w14:paraId="2109100E">
      <w:pPr>
        <w:rPr>
          <w:rFonts w:hint="default"/>
        </w:rPr>
      </w:pPr>
    </w:p>
    <w:p w14:paraId="2DEEA3C9">
      <w:pPr>
        <w:rPr>
          <w:rFonts w:hint="default"/>
        </w:rPr>
      </w:pPr>
    </w:p>
    <w:p w14:paraId="4B3636AA">
      <w:pPr>
        <w:rPr>
          <w:rFonts w:hint="default"/>
        </w:rPr>
      </w:pPr>
    </w:p>
    <w:p w14:paraId="2E95BFE3">
      <w:pPr>
        <w:rPr>
          <w:rFonts w:hint="default"/>
        </w:rPr>
      </w:pPr>
    </w:p>
    <w:p w14:paraId="34A6CF3C">
      <w:pPr>
        <w:rPr>
          <w:rFonts w:hint="default"/>
        </w:rPr>
      </w:pPr>
    </w:p>
    <w:p w14:paraId="00639AE6">
      <w:pPr>
        <w:rPr>
          <w:rFonts w:hint="default"/>
        </w:rPr>
      </w:pPr>
    </w:p>
    <w:p w14:paraId="12FAB731">
      <w:pPr>
        <w:rPr>
          <w:rFonts w:hint="default"/>
        </w:rPr>
      </w:pPr>
    </w:p>
    <w:p w14:paraId="0F942E63">
      <w:pPr>
        <w:rPr>
          <w:rFonts w:hint="default"/>
        </w:rPr>
      </w:pPr>
    </w:p>
    <w:p w14:paraId="3D8F68D7">
      <w:pPr>
        <w:pStyle w:val="8"/>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目录</w:t>
      </w:r>
    </w:p>
    <w:p w14:paraId="727B6371">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一、</w:t>
      </w:r>
      <w:r>
        <w:rPr>
          <w:rFonts w:hint="eastAsia" w:ascii="Times New Roman" w:hAnsi="Times New Roman" w:eastAsia="仿宋" w:cs="Times New Roman"/>
          <w:bCs/>
          <w:color w:val="auto"/>
          <w:sz w:val="32"/>
          <w:szCs w:val="32"/>
          <w:highlight w:val="none"/>
          <w:lang w:val="en-US" w:eastAsia="zh-CN"/>
        </w:rPr>
        <w:t>营业执照（三证合一）</w:t>
      </w:r>
      <w:r>
        <w:rPr>
          <w:rFonts w:hint="default" w:ascii="Times New Roman" w:hAnsi="Times New Roman" w:eastAsia="仿宋" w:cs="Times New Roman"/>
          <w:bCs/>
          <w:color w:val="auto"/>
          <w:sz w:val="32"/>
          <w:szCs w:val="32"/>
          <w:highlight w:val="none"/>
          <w:lang w:val="en-US" w:eastAsia="zh-CN"/>
        </w:rPr>
        <w:t>....................................................（）</w:t>
      </w:r>
    </w:p>
    <w:p w14:paraId="62C138B5">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二、法定代表人</w:t>
      </w:r>
      <w:r>
        <w:rPr>
          <w:rFonts w:hint="eastAsia" w:ascii="Times New Roman" w:hAnsi="Times New Roman" w:eastAsia="仿宋" w:cs="Times New Roman"/>
          <w:bCs/>
          <w:color w:val="auto"/>
          <w:sz w:val="32"/>
          <w:szCs w:val="32"/>
          <w:highlight w:val="none"/>
          <w:lang w:val="en-US" w:eastAsia="zh-CN"/>
        </w:rPr>
        <w:t>身份证明</w:t>
      </w:r>
      <w:r>
        <w:rPr>
          <w:rFonts w:hint="default" w:ascii="Times New Roman" w:hAnsi="Times New Roman" w:eastAsia="仿宋" w:cs="Times New Roman"/>
          <w:bCs/>
          <w:color w:val="auto"/>
          <w:sz w:val="32"/>
          <w:szCs w:val="32"/>
          <w:highlight w:val="none"/>
          <w:lang w:val="en-US" w:eastAsia="zh-CN"/>
        </w:rPr>
        <w:t>........................................................（）</w:t>
      </w:r>
    </w:p>
    <w:p w14:paraId="0490922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三</w:t>
      </w:r>
      <w:r>
        <w:rPr>
          <w:rFonts w:hint="default" w:ascii="Times New Roman" w:hAnsi="Times New Roman" w:eastAsia="仿宋" w:cs="Times New Roman"/>
          <w:bCs/>
          <w:color w:val="auto"/>
          <w:sz w:val="32"/>
          <w:szCs w:val="32"/>
          <w:highlight w:val="none"/>
          <w:lang w:val="en-US" w:eastAsia="zh-CN"/>
        </w:rPr>
        <w:t>、法定代表人/单位负责人授权委托书...............................（）</w:t>
      </w:r>
    </w:p>
    <w:p w14:paraId="6C80D630">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四</w:t>
      </w:r>
      <w:r>
        <w:rPr>
          <w:rFonts w:hint="default" w:ascii="Times New Roman" w:hAnsi="Times New Roman" w:eastAsia="仿宋" w:cs="Times New Roman"/>
          <w:bCs/>
          <w:color w:val="auto"/>
          <w:sz w:val="32"/>
          <w:szCs w:val="32"/>
          <w:highlight w:val="none"/>
          <w:lang w:val="en-US" w:eastAsia="zh-CN"/>
        </w:rPr>
        <w:t>、承诺函................................................................................（）</w:t>
      </w:r>
    </w:p>
    <w:p w14:paraId="7F2DAE4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五</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default" w:ascii="Times New Roman" w:hAnsi="Times New Roman" w:eastAsia="仿宋" w:cs="Times New Roman"/>
          <w:bCs/>
          <w:color w:val="auto"/>
          <w:sz w:val="32"/>
          <w:szCs w:val="32"/>
          <w:highlight w:val="none"/>
          <w:lang w:val="en-US" w:eastAsia="zh-CN"/>
        </w:rPr>
        <w:t>基本情况表............................................................（）</w:t>
      </w:r>
    </w:p>
    <w:p w14:paraId="5AD7DF2B">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六</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开户许可证</w:t>
      </w:r>
      <w:r>
        <w:rPr>
          <w:rFonts w:hint="default" w:ascii="Times New Roman" w:hAnsi="Times New Roman" w:eastAsia="仿宋" w:cs="Times New Roman"/>
          <w:bCs/>
          <w:color w:val="auto"/>
          <w:sz w:val="32"/>
          <w:szCs w:val="32"/>
          <w:highlight w:val="none"/>
          <w:lang w:val="en-US" w:eastAsia="zh-CN"/>
        </w:rPr>
        <w:t>........................................................................（）</w:t>
      </w:r>
    </w:p>
    <w:p w14:paraId="5A334B5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七</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一般纳税人证明</w:t>
      </w:r>
      <w:r>
        <w:rPr>
          <w:rFonts w:hint="default" w:ascii="Times New Roman" w:hAnsi="Times New Roman" w:eastAsia="仿宋" w:cs="Times New Roman"/>
          <w:bCs/>
          <w:color w:val="auto"/>
          <w:sz w:val="32"/>
          <w:szCs w:val="32"/>
          <w:highlight w:val="none"/>
          <w:lang w:val="en-US" w:eastAsia="zh-CN"/>
        </w:rPr>
        <w:t>................................................................（）</w:t>
      </w:r>
    </w:p>
    <w:p w14:paraId="69119EB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八</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财务能力证明</w:t>
      </w:r>
      <w:r>
        <w:rPr>
          <w:rFonts w:hint="default" w:ascii="Times New Roman" w:hAnsi="Times New Roman" w:eastAsia="仿宋" w:cs="Times New Roman"/>
          <w:bCs/>
          <w:color w:val="auto"/>
          <w:sz w:val="32"/>
          <w:szCs w:val="32"/>
          <w:highlight w:val="none"/>
          <w:lang w:val="en-US" w:eastAsia="zh-CN"/>
        </w:rPr>
        <w:t>................................................（）</w:t>
      </w:r>
    </w:p>
    <w:p w14:paraId="49FC3FA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九</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厂家授权（申请人是代理商的）</w:t>
      </w:r>
      <w:r>
        <w:rPr>
          <w:rFonts w:hint="default" w:ascii="Times New Roman" w:hAnsi="Times New Roman" w:eastAsia="仿宋" w:cs="Times New Roman"/>
          <w:bCs/>
          <w:color w:val="auto"/>
          <w:sz w:val="32"/>
          <w:szCs w:val="32"/>
          <w:highlight w:val="none"/>
          <w:lang w:val="en-US" w:eastAsia="zh-CN"/>
        </w:rPr>
        <w:t>....................................（）</w:t>
      </w:r>
    </w:p>
    <w:p w14:paraId="11D83C57">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eastAsia="zh-CN"/>
        </w:rPr>
        <w:t>申请人</w:t>
      </w:r>
      <w:r>
        <w:rPr>
          <w:rFonts w:hint="eastAsia" w:ascii="Times New Roman" w:hAnsi="Times New Roman" w:eastAsia="仿宋" w:cs="Times New Roman"/>
          <w:bCs/>
          <w:color w:val="auto"/>
          <w:sz w:val="32"/>
          <w:szCs w:val="32"/>
          <w:highlight w:val="none"/>
          <w:lang w:val="en-US" w:eastAsia="zh-CN"/>
        </w:rPr>
        <w:t>业绩要求</w:t>
      </w:r>
      <w:r>
        <w:rPr>
          <w:rFonts w:hint="default" w:ascii="Times New Roman" w:hAnsi="Times New Roman" w:eastAsia="仿宋" w:cs="Times New Roman"/>
          <w:bCs/>
          <w:color w:val="auto"/>
          <w:sz w:val="32"/>
          <w:szCs w:val="32"/>
          <w:highlight w:val="none"/>
          <w:lang w:val="en-US" w:eastAsia="zh-CN"/>
        </w:rPr>
        <w:t>...........................................（）</w:t>
      </w:r>
    </w:p>
    <w:p w14:paraId="647C7DE3">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十一、信誉证明</w:t>
      </w:r>
      <w:r>
        <w:rPr>
          <w:rFonts w:hint="default" w:ascii="Times New Roman" w:hAnsi="Times New Roman" w:eastAsia="仿宋" w:cs="Times New Roman"/>
          <w:bCs/>
          <w:color w:val="auto"/>
          <w:sz w:val="32"/>
          <w:szCs w:val="32"/>
          <w:highlight w:val="none"/>
          <w:lang w:val="en-US" w:eastAsia="zh-CN"/>
        </w:rPr>
        <w:t>................................................................（）</w:t>
      </w:r>
    </w:p>
    <w:p w14:paraId="42158560">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十二、质量保证要求</w:t>
      </w:r>
      <w:r>
        <w:rPr>
          <w:rFonts w:hint="default" w:ascii="Times New Roman" w:hAnsi="Times New Roman" w:eastAsia="仿宋" w:cs="Times New Roman"/>
          <w:bCs/>
          <w:color w:val="auto"/>
          <w:sz w:val="32"/>
          <w:szCs w:val="32"/>
          <w:highlight w:val="none"/>
          <w:lang w:val="en-US" w:eastAsia="zh-CN"/>
        </w:rPr>
        <w:t>................................................................（）</w:t>
      </w:r>
    </w:p>
    <w:p w14:paraId="35B65D4E">
      <w:pPr>
        <w:widowControl/>
        <w:shd w:val="clear" w:color="auto" w:fill="FFFFFF"/>
        <w:spacing w:line="240" w:lineRule="auto"/>
        <w:ind w:left="0"/>
        <w:jc w:val="lef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十三、</w:t>
      </w:r>
      <w:r>
        <w:rPr>
          <w:rFonts w:hint="eastAsia" w:ascii="Times New Roman" w:hAnsi="Times New Roman" w:eastAsia="仿宋" w:cs="Times New Roman"/>
          <w:b w:val="0"/>
          <w:bCs/>
          <w:color w:val="auto"/>
          <w:sz w:val="32"/>
          <w:szCs w:val="32"/>
          <w:highlight w:val="none"/>
          <w:lang w:val="en-US" w:eastAsia="zh-CN"/>
        </w:rPr>
        <w:t>313线松潘县镇江关至草原乡提升改造工程</w:t>
      </w:r>
      <w:r>
        <w:rPr>
          <w:rFonts w:hint="eastAsia" w:ascii="Times New Roman" w:hAnsi="Times New Roman" w:eastAsia="仿宋" w:cs="Times New Roman"/>
          <w:bCs/>
          <w:color w:val="auto"/>
          <w:sz w:val="32"/>
          <w:szCs w:val="32"/>
          <w:highlight w:val="none"/>
          <w:lang w:val="en-US" w:eastAsia="zh-CN"/>
        </w:rPr>
        <w:t>波形护栏采购项目报价单</w:t>
      </w:r>
      <w:r>
        <w:rPr>
          <w:rFonts w:hint="default" w:ascii="Times New Roman" w:hAnsi="Times New Roman" w:eastAsia="仿宋" w:cs="Times New Roman"/>
          <w:bCs/>
          <w:color w:val="auto"/>
          <w:sz w:val="32"/>
          <w:szCs w:val="32"/>
          <w:highlight w:val="none"/>
          <w:lang w:val="en-US" w:eastAsia="zh-CN"/>
        </w:rPr>
        <w:t>.................（）</w:t>
      </w:r>
    </w:p>
    <w:p w14:paraId="3FBFBC7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十四</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eastAsia" w:ascii="Times New Roman" w:hAnsi="Times New Roman" w:eastAsia="仿宋" w:cs="Times New Roman"/>
          <w:bCs/>
          <w:color w:val="auto"/>
          <w:sz w:val="32"/>
          <w:szCs w:val="32"/>
          <w:highlight w:val="none"/>
          <w:lang w:eastAsia="zh-CN"/>
        </w:rPr>
        <w:t>认为可以提供的其他资料</w:t>
      </w:r>
      <w:r>
        <w:rPr>
          <w:rFonts w:hint="default" w:ascii="Times New Roman" w:hAnsi="Times New Roman" w:eastAsia="仿宋" w:cs="Times New Roman"/>
          <w:bCs/>
          <w:color w:val="auto"/>
          <w:sz w:val="32"/>
          <w:szCs w:val="32"/>
          <w:highlight w:val="none"/>
          <w:lang w:val="en-US" w:eastAsia="zh-CN"/>
        </w:rPr>
        <w:t>................................（）</w:t>
      </w:r>
    </w:p>
    <w:p w14:paraId="49D03B87">
      <w:pPr>
        <w:spacing w:line="540" w:lineRule="exact"/>
        <w:ind w:firstLine="0" w:firstLineChars="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黑体" w:cs="Times New Roman"/>
          <w:b/>
          <w:bCs w:val="0"/>
          <w:color w:val="auto"/>
          <w:sz w:val="28"/>
          <w:szCs w:val="28"/>
          <w:highlight w:val="none"/>
          <w:lang w:val="en-US" w:eastAsia="zh-CN"/>
        </w:rPr>
        <w:t>注：（）内标明起始页码</w:t>
      </w:r>
    </w:p>
    <w:p w14:paraId="0D3225AE">
      <w:pPr>
        <w:spacing w:line="540" w:lineRule="exact"/>
        <w:ind w:firstLine="720" w:firstLineChars="200"/>
        <w:jc w:val="cente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r>
        <w:rPr>
          <w:rFonts w:hint="default" w:ascii="Times New Roman" w:hAnsi="Times New Roman" w:eastAsia="黑体" w:cs="Times New Roman"/>
          <w:b w:val="0"/>
          <w:bCs/>
          <w:color w:val="auto"/>
          <w:sz w:val="36"/>
          <w:szCs w:val="36"/>
          <w:highlight w:val="none"/>
          <w:lang w:val="en-US" w:eastAsia="zh-CN"/>
        </w:rPr>
        <w:t>一、</w:t>
      </w:r>
      <w:r>
        <w:rPr>
          <w:rFonts w:hint="default" w:ascii="Times New Roman" w:hAnsi="Times New Roman" w:eastAsia="黑体" w:cs="Times New Roman"/>
          <w:bCs/>
          <w:color w:val="auto"/>
          <w:kern w:val="2"/>
          <w:sz w:val="36"/>
          <w:szCs w:val="36"/>
          <w:highlight w:val="none"/>
          <w:lang w:val="en-US" w:eastAsia="zh-CN" w:bidi="ar-SA"/>
        </w:rPr>
        <w:t>营业执照（三证合一）</w:t>
      </w:r>
      <w:r>
        <w:rPr>
          <w:rFonts w:hint="default" w:ascii="Times New Roman" w:hAnsi="Times New Roman" w:eastAsia="黑体" w:cs="Times New Roman"/>
          <w:b w:val="0"/>
          <w:bCs/>
          <w:color w:val="auto"/>
          <w:sz w:val="36"/>
          <w:szCs w:val="36"/>
          <w:highlight w:val="none"/>
        </w:rPr>
        <w:br w:type="page"/>
      </w:r>
    </w:p>
    <w:p w14:paraId="1ACC20F8">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二</w:t>
      </w:r>
      <w:r>
        <w:rPr>
          <w:rFonts w:hint="default" w:ascii="Times New Roman" w:hAnsi="Times New Roman" w:eastAsia="黑体" w:cs="Times New Roman"/>
          <w:b w:val="0"/>
          <w:bCs/>
          <w:color w:val="auto"/>
          <w:sz w:val="36"/>
          <w:szCs w:val="36"/>
          <w:highlight w:val="none"/>
        </w:rPr>
        <w:t>、法定代表人身份证明</w:t>
      </w:r>
    </w:p>
    <w:p w14:paraId="4110696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p>
    <w:p w14:paraId="59E8A0E1">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u w:val="single"/>
        </w:rPr>
        <w:t xml:space="preserve">                 </w:t>
      </w:r>
    </w:p>
    <w:p w14:paraId="48D3B5B6">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62E919B5">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p>
    <w:p w14:paraId="62123F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lang w:val="en-US" w:eastAsia="zh-CN"/>
        </w:rPr>
        <w:t xml:space="preserve">      </w:t>
      </w:r>
    </w:p>
    <w:p w14:paraId="43EC981F">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（申请人名称）的法定代表人/单位负责人。</w:t>
      </w:r>
    </w:p>
    <w:p w14:paraId="0B3614CE">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574B49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E78C13B">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145D85C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（加盖单位公章）</w:t>
      </w:r>
      <w:r>
        <w:rPr>
          <w:rFonts w:hint="eastAsia" w:ascii="仿宋_GB2312" w:hAnsi="仿宋_GB2312" w:eastAsia="仿宋_GB2312" w:cs="仿宋_GB2312"/>
          <w:color w:val="auto"/>
          <w:sz w:val="32"/>
          <w:szCs w:val="32"/>
          <w:highlight w:val="none"/>
        </w:rPr>
        <w:t>。</w:t>
      </w:r>
    </w:p>
    <w:p w14:paraId="0E3700A2">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p>
    <w:p w14:paraId="7057BF17">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62FC26BA">
      <w:pPr>
        <w:pStyle w:val="11"/>
        <w:keepNext w:val="0"/>
        <w:keepLines w:val="0"/>
        <w:pageBreakBefore w:val="0"/>
        <w:widowControl w:val="0"/>
        <w:kinsoku/>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注：法定代表人的签字必须是亲笔签名，不得使用印章、签名章或其他电子制版签名。</w:t>
      </w:r>
    </w:p>
    <w:p w14:paraId="67D12A9F">
      <w:pPr>
        <w:keepNext w:val="0"/>
        <w:keepLines w:val="0"/>
        <w:pageBreakBefore w:val="0"/>
        <w:widowControl w:val="0"/>
        <w:kinsoku/>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p>
    <w:p w14:paraId="23B9B9E8">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C7537B">
      <w:pPr>
        <w:jc w:val="center"/>
        <w:rPr>
          <w:rFonts w:hint="default" w:ascii="Times New Roman" w:hAnsi="Times New Roman" w:eastAsia="黑体" w:cs="Times New Roman"/>
          <w:b w:val="0"/>
          <w:bCs/>
          <w:color w:val="auto"/>
          <w:sz w:val="36"/>
          <w:szCs w:val="36"/>
          <w:highlight w:val="none"/>
        </w:rPr>
      </w:pPr>
      <w:bookmarkStart w:id="16" w:name="_Toc28165891"/>
      <w:bookmarkStart w:id="17" w:name="_Toc28165975"/>
      <w:r>
        <w:rPr>
          <w:rFonts w:hint="eastAsia" w:ascii="Times New Roman" w:hAnsi="Times New Roman" w:eastAsia="黑体" w:cs="Times New Roman"/>
          <w:b w:val="0"/>
          <w:bCs/>
          <w:color w:val="auto"/>
          <w:sz w:val="36"/>
          <w:szCs w:val="36"/>
          <w:highlight w:val="none"/>
          <w:lang w:val="en-US" w:eastAsia="zh-CN"/>
        </w:rPr>
        <w:t>三</w:t>
      </w:r>
      <w:r>
        <w:rPr>
          <w:rFonts w:hint="default" w:ascii="Times New Roman" w:hAnsi="Times New Roman" w:eastAsia="黑体" w:cs="Times New Roman"/>
          <w:b w:val="0"/>
          <w:bCs/>
          <w:color w:val="auto"/>
          <w:sz w:val="36"/>
          <w:szCs w:val="36"/>
          <w:highlight w:val="none"/>
        </w:rPr>
        <w:t>、法定代表人/单位负责人授权委托书</w:t>
      </w:r>
      <w:bookmarkEnd w:id="16"/>
      <w:bookmarkEnd w:id="17"/>
    </w:p>
    <w:p w14:paraId="1FB20958">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bookmarkStart w:id="18" w:name="_Toc28165892"/>
      <w:bookmarkStart w:id="19" w:name="_Toc28165976"/>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bookmarkEnd w:id="18"/>
      <w:bookmarkEnd w:id="19"/>
    </w:p>
    <w:p w14:paraId="1C3B554F">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本授权声明：</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申请人</w:t>
      </w:r>
      <w:r>
        <w:rPr>
          <w:rFonts w:hint="eastAsia" w:ascii="仿宋_GB2312" w:hAnsi="仿宋_GB2312" w:eastAsia="仿宋_GB2312" w:cs="仿宋_GB2312"/>
          <w:color w:val="auto"/>
          <w:sz w:val="32"/>
          <w:szCs w:val="32"/>
          <w:highlight w:val="none"/>
          <w:u w:val="none"/>
        </w:rPr>
        <w:t>名称）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（法定代表人）</w:t>
      </w:r>
      <w:r>
        <w:rPr>
          <w:rFonts w:hint="eastAsia" w:ascii="仿宋_GB2312" w:hAnsi="仿宋_GB2312" w:eastAsia="仿宋_GB2312" w:cs="仿宋_GB2312"/>
          <w:color w:val="auto"/>
          <w:sz w:val="32"/>
          <w:szCs w:val="32"/>
          <w:highlight w:val="none"/>
        </w:rPr>
        <w:t>授权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Cs w:val="0"/>
          <w:color w:val="auto"/>
          <w:sz w:val="32"/>
          <w:szCs w:val="32"/>
          <w:highlight w:val="none"/>
          <w:u w:val="none"/>
        </w:rPr>
        <w:t>代理人</w:t>
      </w:r>
      <w:r>
        <w:rPr>
          <w:rFonts w:hint="eastAsia" w:ascii="仿宋_GB2312" w:hAnsi="仿宋_GB2312" w:eastAsia="仿宋_GB2312" w:cs="仿宋_GB2312"/>
          <w:color w:val="auto"/>
          <w:sz w:val="32"/>
          <w:szCs w:val="32"/>
          <w:highlight w:val="none"/>
          <w:u w:val="none"/>
        </w:rPr>
        <w:t>姓名、职务）</w:t>
      </w:r>
      <w:r>
        <w:rPr>
          <w:rFonts w:hint="eastAsia" w:ascii="仿宋_GB2312" w:hAnsi="仿宋_GB2312" w:eastAsia="仿宋_GB2312" w:cs="仿宋_GB2312"/>
          <w:color w:val="auto"/>
          <w:sz w:val="32"/>
          <w:szCs w:val="32"/>
          <w:highlight w:val="none"/>
        </w:rPr>
        <w:t>为我方“</w:t>
      </w:r>
      <w:r>
        <w:rPr>
          <w:rFonts w:hint="eastAsia" w:ascii="仿宋_GB2312" w:hAnsi="仿宋_GB2312" w:eastAsia="仿宋_GB2312" w:cs="仿宋_GB2312"/>
          <w:b w:val="0"/>
          <w:bCs w:val="0"/>
          <w:color w:val="auto"/>
          <w:sz w:val="32"/>
          <w:szCs w:val="32"/>
          <w:highlight w:val="none"/>
          <w:lang w:val="en-US" w:eastAsia="zh-CN"/>
        </w:rPr>
        <w:t>313线松潘县镇江关至草原乡提升改造工程</w:t>
      </w:r>
      <w:r>
        <w:rPr>
          <w:rFonts w:hint="eastAsia" w:ascii="仿宋_GB2312" w:hAnsi="仿宋_GB2312" w:eastAsia="仿宋_GB2312" w:cs="仿宋_GB2312"/>
          <w:bCs w:val="0"/>
          <w:color w:val="auto"/>
          <w:sz w:val="32"/>
          <w:szCs w:val="32"/>
          <w:highlight w:val="none"/>
          <w:lang w:val="en-US" w:eastAsia="zh-CN"/>
        </w:rPr>
        <w:t>波形护栏采购项目</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活动的合法代表（代理人），以我方名义全权处理该项目有关</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、签订合同以及执行合同等一切事宜。</w:t>
      </w:r>
    </w:p>
    <w:p w14:paraId="27586F0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1F3EAE8">
      <w:pPr>
        <w:pStyle w:val="8"/>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0F28DA02">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附：1、法定代表人身份证复印件</w:t>
      </w:r>
    </w:p>
    <w:p w14:paraId="74F82C47">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2、授权代表身份证复印件</w:t>
      </w:r>
    </w:p>
    <w:p w14:paraId="42C4145C">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3A0535F6">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6DA40A90">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授权代表（代理人）签字：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8B71466">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6462DE9D">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7FA62A9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注意：法定代表人和委托代理人必须在授权书上亲笔签名，不得使用印章、签字章或其他电子制版签名；</w:t>
      </w:r>
    </w:p>
    <w:p w14:paraId="560F40FA">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269C115">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附</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：法定代表人身份证复印件(正反面)</w:t>
      </w:r>
    </w:p>
    <w:p w14:paraId="0DD41943">
      <w:pPr>
        <w:snapToGrid w:val="0"/>
        <w:spacing w:line="560" w:lineRule="exact"/>
        <w:ind w:firstLine="480" w:firstLineChars="200"/>
        <w:jc w:val="left"/>
        <w:rPr>
          <w:rFonts w:hint="eastAsia" w:ascii="仿宋_GB2312" w:hAnsi="宋体" w:eastAsia="仿宋_GB2312"/>
          <w:sz w:val="24"/>
          <w:szCs w:val="24"/>
        </w:rPr>
      </w:pPr>
    </w:p>
    <w:p w14:paraId="5D5ECA33">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8"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4"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6"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wps:txbx>
                        <wps:bodyPr upright="1"/>
                      </wps:wsp>
                      <wps:wsp>
                        <wps:cNvPr id="7"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1175A6B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59264;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xhw2u2AAAAAcBAAAP&#10;AAAAAAAAAAEAIAAAACIAAABkcnMvZG93bnJldi54bWxQSwECFAAUAAAACACHTuJAtTeG/MMCAADj&#10;CQAADgAAAAAAAAABACAAAAAnAQAAZHJzL2Uyb0RvYy54bWxQSwUGAAAAAAYABgBZAQAAXAYAAAAA&#10;">
                <o:lock v:ext="edit" aspectratio="f"/>
                <v:rect id="Rectangle 10" o:spid="_x0000_s1026" o:spt="1" style="position:absolute;left:0;top:0;height:2781;width:3644;" fillcolor="#FFFFFF" filled="t" stroked="t" coordsize="21600,21600" o:gfxdata="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hmlvQAA&#10;ANo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textbo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HYQiSbsAAADa&#10;AAAADwAAAGRycy9kb3ducmV2LnhtbEWPzarCMBSE94LvEI7gRq6pCiq9RheCItyNVsEuD83pDzYn&#10;pYlV3/5GEFwOM/MNs9o8TS06al1lWcFkHIEgzqyuuFBwOe9+liCcR9ZYWyYFL3KwWfd7K4y1ffCJ&#10;usQXIkDYxaig9L6JpXRZSQbd2DbEwctta9AH2RZSt/gIcFPLaRTNpcGKw0KJDW1Lym7J3ShIDrM0&#10;zU8ou+P+ettX+d/IzRZKDQeT6BeEp6f/hj/tg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QiSbsAAADa&#10;AAAADwAAAAAAAAABACAAAAAiAAAAZHJzL2Rvd25yZXYueG1sUEsBAhQAFAAAAAgAh07iQDMvBZ47&#10;AAAAOQAAABAAAAAAAAAAAQAgAAAACgEAAGRycy9zaGFwZXhtbC54bWxQSwUGAAAAAAYABgBbAQAA&#10;tAMAAAAA&#10;">
                  <v:fill on="t" focussize="0,0"/>
                  <v:stroke color="#000000" joinstyle="miter" dashstyle="1 1" endcap="round"/>
                  <v:imagedata o:title=""/>
                  <o:lock v:ext="edit" aspectratio="f"/>
                  <v:textbo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Lvtf8b0AAADa&#10;AAAADwAAAGRycy9kb3ducmV2LnhtbEWPQYvCMBSE78L+h/AWvGmqB12rsQdRUQ8u6rJ4fDTPtrR5&#10;KU206q83Cwseh5n5hpkld1OJGzWusKxg0I9AEKdWF5wp+Dmtel8gnEfWWFkmBQ9ykMw/OjOMtW35&#10;QLejz0SAsItRQe59HUvp0pwMur6tiYN3sY1BH2STSd1gG+CmksMoGkmDBYeFHGta5JSWx6tRMFmf&#10;22e9LLN2uN0/D8vvtV3tfpXqfg6iKQhPd/8O/7c3WsEY/q6EG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xvQAA&#10;ANoAAAAPAAAAAAAAAAEAIAAAACIAAABkcnMvZG93bnJldi54bWxQSwECFAAUAAAACACHTuJAMy8F&#10;njsAAAA5AAAAEAAAAAAAAAABACAAAAAMAQAAZHJzL3NoYXBleG1sLnhtbFBLBQYAAAAABgAGAFsB&#10;AAC2AwAAAAA=&#10;">
                  <v:fill on="t" focussize="0,0"/>
                  <v:stroke color="#000000" joinstyle="round" dashstyle="1 1" endcap="round"/>
                  <v:imagedata o:title=""/>
                  <o:lock v:ext="edit" aspectratio="f"/>
                  <v:textbox>
                    <w:txbxContent>
                      <w:p w14:paraId="1175A6B3">
                        <w:pPr>
                          <w:ind w:firstLine="280" w:firstLineChars="100"/>
                          <w:jc w:val="center"/>
                          <w:rPr>
                            <w:sz w:val="28"/>
                            <w:szCs w:val="28"/>
                          </w:rPr>
                        </w:pPr>
                      </w:p>
                    </w:txbxContent>
                  </v:textbox>
                </v:shape>
              </v:group>
            </w:pict>
          </mc:Fallback>
        </mc:AlternateContent>
      </w:r>
    </w:p>
    <w:p w14:paraId="7CBA4C8A">
      <w:pPr>
        <w:snapToGrid w:val="0"/>
        <w:spacing w:line="360" w:lineRule="auto"/>
        <w:jc w:val="center"/>
        <w:rPr>
          <w:rFonts w:ascii="仿宋_GB2312" w:hAnsi="宋体" w:eastAsia="仿宋_GB2312"/>
          <w:sz w:val="28"/>
          <w:szCs w:val="28"/>
        </w:rPr>
      </w:pPr>
    </w:p>
    <w:p w14:paraId="63468FE1">
      <w:pPr>
        <w:snapToGrid w:val="0"/>
        <w:spacing w:line="360" w:lineRule="auto"/>
        <w:jc w:val="center"/>
        <w:rPr>
          <w:rFonts w:ascii="仿宋_GB2312" w:hAnsi="宋体" w:eastAsia="仿宋_GB2312"/>
          <w:sz w:val="28"/>
          <w:szCs w:val="28"/>
        </w:rPr>
      </w:pPr>
    </w:p>
    <w:p w14:paraId="4B364E1C">
      <w:pPr>
        <w:snapToGrid w:val="0"/>
        <w:spacing w:line="360" w:lineRule="auto"/>
        <w:jc w:val="center"/>
        <w:rPr>
          <w:rFonts w:ascii="仿宋_GB2312" w:hAnsi="宋体" w:eastAsia="仿宋_GB2312"/>
          <w:sz w:val="28"/>
          <w:szCs w:val="28"/>
        </w:rPr>
      </w:pPr>
    </w:p>
    <w:p w14:paraId="2CEC8061">
      <w:pPr>
        <w:autoSpaceDE w:val="0"/>
        <w:autoSpaceDN w:val="0"/>
        <w:rPr>
          <w:rFonts w:ascii="仿宋_GB2312" w:hAnsi="仿宋" w:eastAsia="仿宋_GB2312"/>
          <w:sz w:val="28"/>
        </w:rPr>
      </w:pPr>
    </w:p>
    <w:p w14:paraId="1443742A">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17384542">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59E1BE2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04F95DC5">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4B7786D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：授权代表身份证复印件(正反面)</w:t>
      </w:r>
    </w:p>
    <w:p w14:paraId="62722E6D">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p>
    <w:p w14:paraId="144267D5">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10"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11"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12"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wps:txbx>
                        <wps:bodyPr upright="1"/>
                      </wps:wsp>
                      <wps:wsp>
                        <wps:cNvPr id="13"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2B31707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60288;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GHDa7YAAAABwEA&#10;AA8AAAAAAAAAAQAgAAAAIgAAAGRycy9kb3ducmV2LnhtbFBLAQIUABQAAAAIAIdO4kA/QcynxQIA&#10;AOcJAAAOAAAAAAAAAAEAIAAAACcBAABkcnMvZTJvRG9jLnhtbFBLBQYAAAAABgAGAFkBAABeBgAA&#10;AAA=&#10;">
                <o:lock v:ext="edit" aspectratio="f"/>
                <v:rect id="Rectangle 10" o:spid="_x0000_s1026" o:spt="1" style="position:absolute;left:0;top:0;height:2781;width:3644;" fillcolor="#FFFFFF" filled="t" stroked="t" coordsize="21600,21600" o:gfxdata="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coge5AAAA2wAA&#10;AA8AAAAAAAAAAQAgAAAAIgAAAGRycy9kb3ducmV2LnhtbFBLAQIUABQAAAAIAIdO4kAzLwWeOwAA&#10;ADkAAAAQAAAAAAAAAAEAIAAAAAgBAABkcnMvc2hhcGV4bWwueG1sUEsFBgAAAAAGAAYAWwEAALID&#10;AAAAAA==&#10;">
                  <v:fill on="t" focussize="0,0"/>
                  <v:stroke color="#000000" joinstyle="miter" dashstyle="1 1" endcap="round"/>
                  <v:imagedata o:title=""/>
                  <o:lock v:ext="edit" aspectratio="f"/>
                  <v:textbo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KU48cLwAAADb&#10;AAAADwAAAGRycy9kb3ducmV2LnhtbEVPS2vCQBC+F/oflil4KXWjgVrSrB4KlYCXGoV6HLKTB8nO&#10;huyaxH/fFYTe5uN7TrqbTSdGGlxjWcFqGYEgLqxuuFJwPn2/fYBwHlljZ5kU3MjBbvv8lGKi7cRH&#10;GnNfiRDCLkEFtfd9IqUrajLolrYnDlxpB4M+wKGSesAphJtOrqPoXRpsODTU2NNXTUWbX42CPIsv&#10;l/KIcvzZ/7b7pjy8unij1OJlFX2C8DT7f/HDnekwfw33X8I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OPHC8AAAA&#10;2wAAAA8AAAAAAAAAAQAgAAAAIgAAAGRycy9kb3ducmV2LnhtbFBLAQIUABQAAAAIAIdO4kAzLwWe&#10;OwAAADkAAAAQAAAAAAAAAAEAIAAAAAsBAABkcnMvc2hhcGV4bWwueG1sUEsFBgAAAAAGAAYAWwEA&#10;ALUDAAAAAA==&#10;">
                  <v:fill on="t" focussize="0,0"/>
                  <v:stroke color="#000000" joinstyle="miter" dashstyle="1 1" endcap="round"/>
                  <v:imagedata o:title=""/>
                  <o:lock v:ext="edit" aspectratio="f"/>
                  <v:textbo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qsdnibwAAADb&#10;AAAADwAAAGRycy9kb3ducmV2LnhtbEVPTYvCMBC9C/sfwix401QFWauxB1FRDy7qsngcmrEtbSal&#10;iVb99WZhwds83ufMkrupxI0aV1hWMOhHIIhTqwvOFPycVr0vEM4ja6wsk4IHOUjmH50Zxtq2fKDb&#10;0WcihLCLUUHufR1L6dKcDLq+rYkDd7GNQR9gk0ndYBvCTSWHUTSWBgsODTnWtMgpLY9Xo2CyPrfP&#10;ellm7XC7fx6W32u72v0q1f0cRFMQnu7+Lf53b3SYP4K/X8I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HZ4m8AAAA&#10;2wAAAA8AAAAAAAAAAQAgAAAAIgAAAGRycy9kb3ducmV2LnhtbFBLAQIUABQAAAAIAIdO4kAzLwWe&#10;OwAAADkAAAAQAAAAAAAAAAEAIAAAAAsBAABkcnMvc2hhcGV4bWwueG1sUEsFBgAAAAAGAAYAWwEA&#10;ALUDAAAAAA==&#10;">
                  <v:fill on="t" focussize="0,0"/>
                  <v:stroke color="#000000" joinstyle="round" dashstyle="1 1" endcap="round"/>
                  <v:imagedata o:title=""/>
                  <o:lock v:ext="edit" aspectratio="f"/>
                  <v:textbox>
                    <w:txbxContent>
                      <w:p w14:paraId="2B317073">
                        <w:pPr>
                          <w:ind w:firstLine="280" w:firstLineChars="100"/>
                          <w:jc w:val="center"/>
                          <w:rPr>
                            <w:sz w:val="28"/>
                            <w:szCs w:val="28"/>
                          </w:rPr>
                        </w:pPr>
                      </w:p>
                    </w:txbxContent>
                  </v:textbox>
                </v:shape>
              </v:group>
            </w:pict>
          </mc:Fallback>
        </mc:AlternateContent>
      </w:r>
    </w:p>
    <w:p w14:paraId="44FED4DB">
      <w:pPr>
        <w:snapToGrid w:val="0"/>
        <w:spacing w:line="360" w:lineRule="auto"/>
        <w:jc w:val="center"/>
        <w:rPr>
          <w:rFonts w:ascii="仿宋_GB2312" w:hAnsi="宋体" w:eastAsia="仿宋_GB2312"/>
          <w:sz w:val="28"/>
          <w:szCs w:val="28"/>
        </w:rPr>
      </w:pPr>
    </w:p>
    <w:p w14:paraId="080E1A64">
      <w:pPr>
        <w:snapToGrid w:val="0"/>
        <w:spacing w:line="360" w:lineRule="auto"/>
        <w:jc w:val="center"/>
        <w:rPr>
          <w:rFonts w:ascii="仿宋_GB2312" w:hAnsi="宋体" w:eastAsia="仿宋_GB2312"/>
          <w:sz w:val="28"/>
          <w:szCs w:val="28"/>
        </w:rPr>
      </w:pPr>
    </w:p>
    <w:p w14:paraId="078A4824">
      <w:pPr>
        <w:snapToGrid w:val="0"/>
        <w:spacing w:line="360" w:lineRule="auto"/>
        <w:jc w:val="center"/>
        <w:rPr>
          <w:rFonts w:ascii="仿宋_GB2312" w:hAnsi="宋体" w:eastAsia="仿宋_GB2312"/>
          <w:sz w:val="28"/>
          <w:szCs w:val="28"/>
        </w:rPr>
      </w:pPr>
    </w:p>
    <w:p w14:paraId="720A4D7B">
      <w:pPr>
        <w:autoSpaceDE w:val="0"/>
        <w:autoSpaceDN w:val="0"/>
        <w:rPr>
          <w:rFonts w:ascii="仿宋_GB2312" w:hAnsi="仿宋" w:eastAsia="仿宋_GB2312"/>
          <w:sz w:val="28"/>
        </w:rPr>
      </w:pPr>
    </w:p>
    <w:p w14:paraId="52258D6D">
      <w:pPr>
        <w:autoSpaceDE w:val="0"/>
        <w:autoSpaceDN w:val="0"/>
        <w:rPr>
          <w:rFonts w:ascii="仿宋_GB2312" w:hAnsi="仿宋" w:eastAsia="仿宋_GB2312"/>
          <w:sz w:val="28"/>
        </w:rPr>
      </w:pPr>
    </w:p>
    <w:p w14:paraId="029D4A5F">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r>
        <w:rPr>
          <w:rFonts w:hint="eastAsia" w:ascii="仿宋_GB2312" w:hAnsi="仿宋" w:eastAsia="仿宋_GB2312"/>
          <w:sz w:val="28"/>
          <w:lang w:val="en-US" w:eastAsia="zh-CN"/>
        </w:rPr>
        <w:t xml:space="preserve">  </w:t>
      </w:r>
    </w:p>
    <w:p w14:paraId="36FC392E">
      <w:pPr>
        <w:pStyle w:val="5"/>
        <w:numPr>
          <w:ilvl w:val="0"/>
          <w:numId w:val="0"/>
        </w:numPr>
        <w:spacing w:line="560" w:lineRule="exact"/>
        <w:ind w:leftChars="0"/>
        <w:jc w:val="both"/>
        <w:rPr>
          <w:rFonts w:ascii="仿宋_GB2312" w:hAnsi="宋体"/>
        </w:rPr>
      </w:pPr>
      <w:r>
        <w:rPr>
          <w:rFonts w:ascii="仿宋_GB2312" w:hAnsi="宋体"/>
        </w:rPr>
        <w:br w:type="page"/>
      </w:r>
    </w:p>
    <w:p w14:paraId="144F947D">
      <w:pPr>
        <w:spacing w:line="400" w:lineRule="exact"/>
        <w:rPr>
          <w:rFonts w:hint="default" w:ascii="Times New Roman" w:hAnsi="Times New Roman" w:cs="Times New Roman"/>
          <w:color w:val="auto"/>
          <w:sz w:val="24"/>
          <w:highlight w:val="none"/>
        </w:rPr>
      </w:pPr>
    </w:p>
    <w:p w14:paraId="08FA8275">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四</w:t>
      </w:r>
      <w:r>
        <w:rPr>
          <w:rFonts w:hint="default" w:ascii="Times New Roman" w:hAnsi="Times New Roman" w:eastAsia="黑体" w:cs="Times New Roman"/>
          <w:b w:val="0"/>
          <w:bCs/>
          <w:color w:val="auto"/>
          <w:sz w:val="36"/>
          <w:szCs w:val="36"/>
          <w:highlight w:val="none"/>
        </w:rPr>
        <w:t>、承诺函</w:t>
      </w:r>
    </w:p>
    <w:p w14:paraId="26794AD3">
      <w:pPr>
        <w:spacing w:line="400" w:lineRule="exact"/>
        <w:ind w:firstLine="482" w:firstLineChars="200"/>
        <w:jc w:val="center"/>
        <w:rPr>
          <w:rFonts w:hint="default" w:ascii="Times New Roman" w:hAnsi="Times New Roman" w:cs="Times New Roman"/>
          <w:b/>
          <w:color w:val="auto"/>
          <w:sz w:val="24"/>
          <w:highlight w:val="none"/>
        </w:rPr>
      </w:pPr>
    </w:p>
    <w:p w14:paraId="2B87DC13">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p>
    <w:p w14:paraId="5EE93A2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我公司作为本次项目的</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公开询价</w:t>
      </w:r>
      <w:r>
        <w:rPr>
          <w:rFonts w:hint="eastAsia" w:ascii="仿宋_GB2312" w:hAnsi="仿宋_GB2312" w:eastAsia="仿宋_GB2312" w:cs="仿宋_GB2312"/>
          <w:color w:val="auto"/>
          <w:sz w:val="32"/>
          <w:szCs w:val="32"/>
          <w:highlight w:val="none"/>
        </w:rPr>
        <w:t>文件要求，现郑重承诺如下：</w:t>
      </w:r>
    </w:p>
    <w:p w14:paraId="10B4B5E3">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本公司对所提供的资料内容事项真实性负责。如经查实上述承诺的内容事项存在虚假，我公司愿意接受以提供虚假材料谋取成交的法律责任。</w:t>
      </w:r>
      <w:r>
        <w:rPr>
          <w:rFonts w:hint="eastAsia" w:ascii="仿宋_GB2312" w:hAnsi="仿宋_GB2312" w:eastAsia="仿宋_GB2312" w:cs="仿宋_GB2312"/>
          <w:b w:val="0"/>
          <w:bCs w:val="0"/>
          <w:color w:val="auto"/>
          <w:sz w:val="32"/>
          <w:szCs w:val="32"/>
          <w:highlight w:val="none"/>
        </w:rPr>
        <w:t>承诺本</w:t>
      </w:r>
      <w:r>
        <w:rPr>
          <w:rFonts w:hint="eastAsia" w:ascii="仿宋_GB2312" w:hAnsi="仿宋_GB2312" w:eastAsia="仿宋_GB2312" w:cs="仿宋_GB2312"/>
          <w:b w:val="0"/>
          <w:bCs w:val="0"/>
          <w:color w:val="auto"/>
          <w:sz w:val="32"/>
          <w:szCs w:val="32"/>
          <w:highlight w:val="none"/>
          <w:lang w:val="en-US" w:eastAsia="zh-CN"/>
        </w:rPr>
        <w:t>报价申请人</w:t>
      </w:r>
      <w:r>
        <w:rPr>
          <w:rFonts w:hint="eastAsia" w:ascii="仿宋_GB2312" w:hAnsi="仿宋_GB2312" w:eastAsia="仿宋_GB2312" w:cs="仿宋_GB2312"/>
          <w:b w:val="0"/>
          <w:bCs w:val="0"/>
          <w:color w:val="auto"/>
          <w:sz w:val="32"/>
          <w:szCs w:val="32"/>
          <w:highlight w:val="none"/>
        </w:rPr>
        <w:t>资格条件要求中所需承诺的所有内容</w:t>
      </w:r>
      <w:r>
        <w:rPr>
          <w:rFonts w:hint="eastAsia" w:ascii="仿宋_GB2312" w:hAnsi="仿宋_GB2312" w:eastAsia="仿宋_GB2312" w:cs="仿宋_GB2312"/>
          <w:b w:val="0"/>
          <w:bCs w:val="0"/>
          <w:color w:val="auto"/>
          <w:sz w:val="32"/>
          <w:szCs w:val="32"/>
          <w:highlight w:val="none"/>
          <w:lang w:eastAsia="zh-CN"/>
        </w:rPr>
        <w:t>。</w:t>
      </w:r>
    </w:p>
    <w:p w14:paraId="1F8DCD46">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34BA8086">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0A1CB30C">
      <w:pPr>
        <w:ind w:firstLine="480" w:firstLineChars="200"/>
        <w:rPr>
          <w:rFonts w:hint="default" w:ascii="Times New Roman" w:hAnsi="Times New Roman" w:cs="Times New Roman"/>
          <w:color w:val="auto"/>
          <w:sz w:val="24"/>
          <w:highlight w:val="none"/>
        </w:rPr>
      </w:pPr>
    </w:p>
    <w:p w14:paraId="52B867AD">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355A0EB4">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五</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申请人</w:t>
      </w:r>
      <w:r>
        <w:rPr>
          <w:rFonts w:hint="default" w:ascii="Times New Roman" w:hAnsi="Times New Roman" w:eastAsia="黑体" w:cs="Times New Roman"/>
          <w:b w:val="0"/>
          <w:bCs/>
          <w:color w:val="auto"/>
          <w:sz w:val="36"/>
          <w:szCs w:val="36"/>
          <w:highlight w:val="none"/>
        </w:rPr>
        <w:t>基本情况表</w:t>
      </w:r>
    </w:p>
    <w:p w14:paraId="502F00B7">
      <w:pPr>
        <w:jc w:val="center"/>
        <w:rPr>
          <w:rFonts w:hint="default" w:ascii="Times New Roman" w:hAnsi="Times New Roman" w:cs="Times New Roman"/>
          <w:b/>
          <w:bCs/>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068"/>
        <w:gridCol w:w="82"/>
        <w:gridCol w:w="1178"/>
        <w:gridCol w:w="1260"/>
        <w:gridCol w:w="420"/>
        <w:gridCol w:w="480"/>
        <w:gridCol w:w="360"/>
        <w:gridCol w:w="840"/>
        <w:gridCol w:w="60"/>
        <w:gridCol w:w="360"/>
        <w:gridCol w:w="1260"/>
      </w:tblGrid>
      <w:tr w14:paraId="37C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12" w:type="dxa"/>
            <w:vAlign w:val="center"/>
          </w:tcPr>
          <w:p w14:paraId="43C9F2A5">
            <w:pPr>
              <w:jc w:val="center"/>
              <w:rPr>
                <w:rFonts w:hint="default" w:ascii="Times New Roman" w:hAnsi="Times New Roman" w:eastAsia="方正仿宋_GB2312" w:cs="Times New Roman"/>
                <w:bCs/>
                <w:color w:val="auto"/>
                <w:sz w:val="24"/>
                <w:highlight w:val="none"/>
              </w:rPr>
            </w:pPr>
            <w:r>
              <w:rPr>
                <w:rFonts w:hint="eastAsia" w:ascii="Times New Roman" w:hAnsi="Times New Roman" w:eastAsia="方正仿宋_GB2312" w:cs="Times New Roman"/>
                <w:bCs/>
                <w:color w:val="auto"/>
                <w:sz w:val="24"/>
                <w:highlight w:val="none"/>
                <w:lang w:val="en-US" w:eastAsia="zh-CN"/>
              </w:rPr>
              <w:t>申请人</w:t>
            </w:r>
            <w:r>
              <w:rPr>
                <w:rFonts w:hint="default" w:ascii="Times New Roman" w:hAnsi="Times New Roman" w:eastAsia="方正仿宋_GB2312" w:cs="Times New Roman"/>
                <w:bCs/>
                <w:color w:val="auto"/>
                <w:sz w:val="24"/>
                <w:highlight w:val="none"/>
              </w:rPr>
              <w:t>名称</w:t>
            </w:r>
          </w:p>
        </w:tc>
        <w:tc>
          <w:tcPr>
            <w:tcW w:w="7368" w:type="dxa"/>
            <w:gridSpan w:val="11"/>
            <w:vAlign w:val="center"/>
          </w:tcPr>
          <w:p w14:paraId="49058ECA">
            <w:pPr>
              <w:jc w:val="center"/>
              <w:rPr>
                <w:rFonts w:hint="default" w:ascii="Times New Roman" w:hAnsi="Times New Roman" w:eastAsia="方正仿宋_GB2312" w:cs="Times New Roman"/>
                <w:bCs/>
                <w:color w:val="auto"/>
                <w:sz w:val="24"/>
                <w:highlight w:val="none"/>
              </w:rPr>
            </w:pPr>
          </w:p>
        </w:tc>
      </w:tr>
      <w:tr w14:paraId="159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12" w:type="dxa"/>
            <w:vAlign w:val="center"/>
          </w:tcPr>
          <w:p w14:paraId="15EF3A7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注册地址</w:t>
            </w:r>
          </w:p>
        </w:tc>
        <w:tc>
          <w:tcPr>
            <w:tcW w:w="4488" w:type="dxa"/>
            <w:gridSpan w:val="6"/>
            <w:vAlign w:val="center"/>
          </w:tcPr>
          <w:p w14:paraId="2C445533">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042CBC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邮政编码</w:t>
            </w:r>
          </w:p>
        </w:tc>
        <w:tc>
          <w:tcPr>
            <w:tcW w:w="1620" w:type="dxa"/>
            <w:gridSpan w:val="2"/>
            <w:vAlign w:val="center"/>
          </w:tcPr>
          <w:p w14:paraId="2CB66E5C">
            <w:pPr>
              <w:jc w:val="center"/>
              <w:rPr>
                <w:rFonts w:hint="default" w:ascii="Times New Roman" w:hAnsi="Times New Roman" w:eastAsia="方正仿宋_GB2312" w:cs="Times New Roman"/>
                <w:bCs/>
                <w:color w:val="auto"/>
                <w:sz w:val="24"/>
                <w:highlight w:val="none"/>
              </w:rPr>
            </w:pPr>
          </w:p>
        </w:tc>
      </w:tr>
      <w:tr w14:paraId="2849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2" w:type="dxa"/>
            <w:vMerge w:val="restart"/>
            <w:vAlign w:val="center"/>
          </w:tcPr>
          <w:p w14:paraId="6206F43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联系方式</w:t>
            </w:r>
          </w:p>
        </w:tc>
        <w:tc>
          <w:tcPr>
            <w:tcW w:w="1150" w:type="dxa"/>
            <w:gridSpan w:val="2"/>
            <w:vAlign w:val="center"/>
          </w:tcPr>
          <w:p w14:paraId="0519571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联系人</w:t>
            </w:r>
          </w:p>
        </w:tc>
        <w:tc>
          <w:tcPr>
            <w:tcW w:w="3338" w:type="dxa"/>
            <w:gridSpan w:val="4"/>
            <w:vAlign w:val="center"/>
          </w:tcPr>
          <w:p w14:paraId="4671DA2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C70147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620" w:type="dxa"/>
            <w:gridSpan w:val="2"/>
            <w:vAlign w:val="center"/>
          </w:tcPr>
          <w:p w14:paraId="15653A47">
            <w:pPr>
              <w:jc w:val="center"/>
              <w:rPr>
                <w:rFonts w:hint="default" w:ascii="Times New Roman" w:hAnsi="Times New Roman" w:eastAsia="方正仿宋_GB2312" w:cs="Times New Roman"/>
                <w:bCs/>
                <w:color w:val="auto"/>
                <w:sz w:val="24"/>
                <w:highlight w:val="none"/>
              </w:rPr>
            </w:pPr>
          </w:p>
        </w:tc>
      </w:tr>
      <w:tr w14:paraId="5ED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12" w:type="dxa"/>
            <w:vMerge w:val="continue"/>
            <w:vAlign w:val="center"/>
          </w:tcPr>
          <w:p w14:paraId="32152160">
            <w:pPr>
              <w:jc w:val="center"/>
              <w:rPr>
                <w:rFonts w:hint="default" w:ascii="Times New Roman" w:hAnsi="Times New Roman" w:eastAsia="方正仿宋_GB2312" w:cs="Times New Roman"/>
                <w:bCs/>
                <w:color w:val="auto"/>
                <w:sz w:val="24"/>
                <w:highlight w:val="none"/>
              </w:rPr>
            </w:pPr>
          </w:p>
        </w:tc>
        <w:tc>
          <w:tcPr>
            <w:tcW w:w="1150" w:type="dxa"/>
            <w:gridSpan w:val="2"/>
            <w:vAlign w:val="center"/>
          </w:tcPr>
          <w:p w14:paraId="197E8FA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传真</w:t>
            </w:r>
          </w:p>
        </w:tc>
        <w:tc>
          <w:tcPr>
            <w:tcW w:w="3338" w:type="dxa"/>
            <w:gridSpan w:val="4"/>
            <w:vAlign w:val="center"/>
          </w:tcPr>
          <w:p w14:paraId="7398D3D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62836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网址</w:t>
            </w:r>
          </w:p>
        </w:tc>
        <w:tc>
          <w:tcPr>
            <w:tcW w:w="1620" w:type="dxa"/>
            <w:gridSpan w:val="2"/>
            <w:vAlign w:val="center"/>
          </w:tcPr>
          <w:p w14:paraId="2358E028">
            <w:pPr>
              <w:jc w:val="center"/>
              <w:rPr>
                <w:rFonts w:hint="default" w:ascii="Times New Roman" w:hAnsi="Times New Roman" w:eastAsia="方正仿宋_GB2312" w:cs="Times New Roman"/>
                <w:bCs/>
                <w:color w:val="auto"/>
                <w:sz w:val="24"/>
                <w:highlight w:val="none"/>
              </w:rPr>
            </w:pPr>
          </w:p>
        </w:tc>
      </w:tr>
      <w:tr w14:paraId="774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12" w:type="dxa"/>
            <w:vAlign w:val="center"/>
          </w:tcPr>
          <w:p w14:paraId="3B6FC03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组织结构</w:t>
            </w:r>
          </w:p>
        </w:tc>
        <w:tc>
          <w:tcPr>
            <w:tcW w:w="7368" w:type="dxa"/>
            <w:gridSpan w:val="11"/>
            <w:vAlign w:val="center"/>
          </w:tcPr>
          <w:p w14:paraId="74F4A9B2">
            <w:pPr>
              <w:jc w:val="center"/>
              <w:rPr>
                <w:rFonts w:hint="default" w:ascii="Times New Roman" w:hAnsi="Times New Roman" w:eastAsia="方正仿宋_GB2312" w:cs="Times New Roman"/>
                <w:bCs/>
                <w:color w:val="auto"/>
                <w:sz w:val="24"/>
                <w:highlight w:val="none"/>
              </w:rPr>
            </w:pPr>
          </w:p>
        </w:tc>
      </w:tr>
      <w:tr w14:paraId="4BD7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12" w:type="dxa"/>
            <w:vAlign w:val="center"/>
          </w:tcPr>
          <w:p w14:paraId="7DD1140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法定代表人</w:t>
            </w:r>
          </w:p>
        </w:tc>
        <w:tc>
          <w:tcPr>
            <w:tcW w:w="1068" w:type="dxa"/>
            <w:vAlign w:val="center"/>
          </w:tcPr>
          <w:p w14:paraId="3A4A7E64">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42C90780">
            <w:pPr>
              <w:jc w:val="center"/>
              <w:rPr>
                <w:rFonts w:hint="default" w:ascii="Times New Roman" w:hAnsi="Times New Roman" w:eastAsia="方正仿宋_GB2312" w:cs="Times New Roman"/>
                <w:bCs/>
                <w:color w:val="auto"/>
                <w:sz w:val="24"/>
                <w:highlight w:val="none"/>
              </w:rPr>
            </w:pPr>
          </w:p>
        </w:tc>
        <w:tc>
          <w:tcPr>
            <w:tcW w:w="1260" w:type="dxa"/>
            <w:vAlign w:val="center"/>
          </w:tcPr>
          <w:p w14:paraId="6BA82C3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3401FD41">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63020FEE">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33287A49">
            <w:pPr>
              <w:jc w:val="center"/>
              <w:rPr>
                <w:rFonts w:hint="default" w:ascii="Times New Roman" w:hAnsi="Times New Roman" w:eastAsia="方正仿宋_GB2312" w:cs="Times New Roman"/>
                <w:bCs/>
                <w:color w:val="auto"/>
                <w:sz w:val="24"/>
                <w:highlight w:val="none"/>
              </w:rPr>
            </w:pPr>
          </w:p>
        </w:tc>
      </w:tr>
      <w:tr w14:paraId="66F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12" w:type="dxa"/>
            <w:vAlign w:val="center"/>
          </w:tcPr>
          <w:p w14:paraId="4127368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技术负责人</w:t>
            </w:r>
          </w:p>
        </w:tc>
        <w:tc>
          <w:tcPr>
            <w:tcW w:w="1068" w:type="dxa"/>
            <w:vAlign w:val="center"/>
          </w:tcPr>
          <w:p w14:paraId="06BA757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69C7FD4E">
            <w:pPr>
              <w:jc w:val="center"/>
              <w:rPr>
                <w:rFonts w:hint="default" w:ascii="Times New Roman" w:hAnsi="Times New Roman" w:eastAsia="方正仿宋_GB2312" w:cs="Times New Roman"/>
                <w:bCs/>
                <w:color w:val="auto"/>
                <w:sz w:val="24"/>
                <w:highlight w:val="none"/>
              </w:rPr>
            </w:pPr>
          </w:p>
        </w:tc>
        <w:tc>
          <w:tcPr>
            <w:tcW w:w="1260" w:type="dxa"/>
            <w:vAlign w:val="center"/>
          </w:tcPr>
          <w:p w14:paraId="6FC3A02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6C6EB038">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B3567E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72BD76C5">
            <w:pPr>
              <w:jc w:val="center"/>
              <w:rPr>
                <w:rFonts w:hint="default" w:ascii="Times New Roman" w:hAnsi="Times New Roman" w:eastAsia="方正仿宋_GB2312" w:cs="Times New Roman"/>
                <w:bCs/>
                <w:color w:val="auto"/>
                <w:sz w:val="24"/>
                <w:highlight w:val="none"/>
              </w:rPr>
            </w:pPr>
          </w:p>
        </w:tc>
      </w:tr>
      <w:tr w14:paraId="722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12" w:type="dxa"/>
            <w:vAlign w:val="center"/>
          </w:tcPr>
          <w:p w14:paraId="173FF5E1">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成立时间</w:t>
            </w:r>
          </w:p>
        </w:tc>
        <w:tc>
          <w:tcPr>
            <w:tcW w:w="2328" w:type="dxa"/>
            <w:gridSpan w:val="3"/>
            <w:vAlign w:val="center"/>
          </w:tcPr>
          <w:p w14:paraId="73ED456D">
            <w:pPr>
              <w:jc w:val="center"/>
              <w:rPr>
                <w:rFonts w:hint="default" w:ascii="Times New Roman" w:hAnsi="Times New Roman" w:eastAsia="方正仿宋_GB2312" w:cs="Times New Roman"/>
                <w:bCs/>
                <w:color w:val="auto"/>
                <w:sz w:val="24"/>
                <w:highlight w:val="none"/>
              </w:rPr>
            </w:pPr>
          </w:p>
        </w:tc>
        <w:tc>
          <w:tcPr>
            <w:tcW w:w="5040" w:type="dxa"/>
            <w:gridSpan w:val="8"/>
            <w:vAlign w:val="center"/>
          </w:tcPr>
          <w:p w14:paraId="1FC05B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员工总人数：</w:t>
            </w:r>
          </w:p>
        </w:tc>
      </w:tr>
      <w:tr w14:paraId="267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12" w:type="dxa"/>
            <w:vAlign w:val="center"/>
          </w:tcPr>
          <w:p w14:paraId="17B4A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企业资质等级</w:t>
            </w:r>
          </w:p>
        </w:tc>
        <w:tc>
          <w:tcPr>
            <w:tcW w:w="2328" w:type="dxa"/>
            <w:gridSpan w:val="3"/>
            <w:vAlign w:val="center"/>
          </w:tcPr>
          <w:p w14:paraId="0BA4D9E9">
            <w:pPr>
              <w:jc w:val="center"/>
              <w:rPr>
                <w:rFonts w:hint="default" w:ascii="Times New Roman" w:hAnsi="Times New Roman" w:eastAsia="方正仿宋_GB2312" w:cs="Times New Roman"/>
                <w:bCs/>
                <w:color w:val="auto"/>
                <w:sz w:val="24"/>
                <w:highlight w:val="none"/>
              </w:rPr>
            </w:pPr>
          </w:p>
        </w:tc>
        <w:tc>
          <w:tcPr>
            <w:tcW w:w="1680" w:type="dxa"/>
            <w:gridSpan w:val="2"/>
            <w:vMerge w:val="restart"/>
            <w:vAlign w:val="center"/>
          </w:tcPr>
          <w:p w14:paraId="1D32D3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其中</w:t>
            </w:r>
          </w:p>
        </w:tc>
        <w:tc>
          <w:tcPr>
            <w:tcW w:w="1680" w:type="dxa"/>
            <w:gridSpan w:val="3"/>
            <w:vAlign w:val="center"/>
          </w:tcPr>
          <w:p w14:paraId="24CF98E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项目负责人</w:t>
            </w:r>
          </w:p>
        </w:tc>
        <w:tc>
          <w:tcPr>
            <w:tcW w:w="1680" w:type="dxa"/>
            <w:gridSpan w:val="3"/>
            <w:vAlign w:val="center"/>
          </w:tcPr>
          <w:p w14:paraId="496CDCCF">
            <w:pPr>
              <w:jc w:val="center"/>
              <w:rPr>
                <w:rFonts w:hint="default" w:ascii="Times New Roman" w:hAnsi="Times New Roman" w:eastAsia="方正仿宋_GB2312" w:cs="Times New Roman"/>
                <w:bCs/>
                <w:color w:val="auto"/>
                <w:sz w:val="24"/>
                <w:highlight w:val="none"/>
              </w:rPr>
            </w:pPr>
          </w:p>
        </w:tc>
      </w:tr>
      <w:tr w14:paraId="4EF9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12" w:type="dxa"/>
            <w:vAlign w:val="center"/>
          </w:tcPr>
          <w:p w14:paraId="53C6F79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营业执照</w:t>
            </w:r>
            <w:r>
              <w:rPr>
                <w:rFonts w:hint="default" w:ascii="Times New Roman" w:hAnsi="Times New Roman" w:eastAsia="方正仿宋_GB2312" w:cs="Times New Roman"/>
                <w:color w:val="auto"/>
                <w:sz w:val="24"/>
                <w:highlight w:val="none"/>
              </w:rPr>
              <w:t>号</w:t>
            </w:r>
          </w:p>
        </w:tc>
        <w:tc>
          <w:tcPr>
            <w:tcW w:w="2328" w:type="dxa"/>
            <w:gridSpan w:val="3"/>
            <w:vAlign w:val="center"/>
          </w:tcPr>
          <w:p w14:paraId="5D6BDD45">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9690CF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206812D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高级职称人员</w:t>
            </w:r>
          </w:p>
        </w:tc>
        <w:tc>
          <w:tcPr>
            <w:tcW w:w="1680" w:type="dxa"/>
            <w:gridSpan w:val="3"/>
            <w:vAlign w:val="center"/>
          </w:tcPr>
          <w:p w14:paraId="73ED97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2FEC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2" w:type="dxa"/>
            <w:vAlign w:val="center"/>
          </w:tcPr>
          <w:p w14:paraId="3E71500C">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注册资金</w:t>
            </w:r>
          </w:p>
        </w:tc>
        <w:tc>
          <w:tcPr>
            <w:tcW w:w="2328" w:type="dxa"/>
            <w:gridSpan w:val="3"/>
            <w:vAlign w:val="center"/>
          </w:tcPr>
          <w:p w14:paraId="0DB1009C">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6117872F">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72A1F9F">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中级职称人员</w:t>
            </w:r>
          </w:p>
        </w:tc>
        <w:tc>
          <w:tcPr>
            <w:tcW w:w="1680" w:type="dxa"/>
            <w:gridSpan w:val="3"/>
            <w:vAlign w:val="center"/>
          </w:tcPr>
          <w:p w14:paraId="343F5B1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B63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12" w:type="dxa"/>
            <w:vAlign w:val="center"/>
          </w:tcPr>
          <w:p w14:paraId="7BCC5F33">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开户银行</w:t>
            </w:r>
          </w:p>
        </w:tc>
        <w:tc>
          <w:tcPr>
            <w:tcW w:w="2328" w:type="dxa"/>
            <w:gridSpan w:val="3"/>
            <w:vAlign w:val="center"/>
          </w:tcPr>
          <w:p w14:paraId="20BD662E">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5F2AFF0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43242C2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初级职称人员</w:t>
            </w:r>
          </w:p>
        </w:tc>
        <w:tc>
          <w:tcPr>
            <w:tcW w:w="1680" w:type="dxa"/>
            <w:gridSpan w:val="3"/>
            <w:vAlign w:val="center"/>
          </w:tcPr>
          <w:p w14:paraId="32ECBC8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AB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12" w:type="dxa"/>
            <w:vAlign w:val="center"/>
          </w:tcPr>
          <w:p w14:paraId="1ABCF78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账号</w:t>
            </w:r>
          </w:p>
        </w:tc>
        <w:tc>
          <w:tcPr>
            <w:tcW w:w="2328" w:type="dxa"/>
            <w:gridSpan w:val="3"/>
            <w:vAlign w:val="center"/>
          </w:tcPr>
          <w:p w14:paraId="226E7514">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13C0593">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5862E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技工</w:t>
            </w:r>
          </w:p>
        </w:tc>
        <w:tc>
          <w:tcPr>
            <w:tcW w:w="1680" w:type="dxa"/>
            <w:gridSpan w:val="3"/>
            <w:vAlign w:val="center"/>
          </w:tcPr>
          <w:p w14:paraId="05BD4A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0BB6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25B2FE0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经营范围</w:t>
            </w:r>
          </w:p>
        </w:tc>
        <w:tc>
          <w:tcPr>
            <w:tcW w:w="7368" w:type="dxa"/>
            <w:gridSpan w:val="11"/>
            <w:vAlign w:val="center"/>
          </w:tcPr>
          <w:p w14:paraId="1D3EA130">
            <w:pPr>
              <w:jc w:val="center"/>
              <w:rPr>
                <w:rFonts w:hint="default" w:ascii="Times New Roman" w:hAnsi="Times New Roman" w:eastAsia="方正仿宋_GB2312" w:cs="Times New Roman"/>
                <w:bCs/>
                <w:color w:val="auto"/>
                <w:sz w:val="24"/>
                <w:highlight w:val="none"/>
              </w:rPr>
            </w:pPr>
          </w:p>
        </w:tc>
      </w:tr>
      <w:tr w14:paraId="044C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12" w:type="dxa"/>
            <w:vAlign w:val="center"/>
          </w:tcPr>
          <w:p w14:paraId="4CCFEFB8">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备注</w:t>
            </w:r>
          </w:p>
        </w:tc>
        <w:tc>
          <w:tcPr>
            <w:tcW w:w="7368" w:type="dxa"/>
            <w:gridSpan w:val="11"/>
            <w:vAlign w:val="center"/>
          </w:tcPr>
          <w:p w14:paraId="737DD42B">
            <w:pPr>
              <w:jc w:val="left"/>
              <w:rPr>
                <w:rFonts w:hint="default" w:ascii="Times New Roman" w:hAnsi="Times New Roman" w:eastAsia="方正仿宋_GB2312" w:cs="Times New Roman"/>
                <w:bCs/>
                <w:color w:val="auto"/>
                <w:sz w:val="24"/>
                <w:highlight w:val="none"/>
              </w:rPr>
            </w:pPr>
          </w:p>
        </w:tc>
      </w:tr>
    </w:tbl>
    <w:p w14:paraId="6928BE74">
      <w:pPr>
        <w:adjustRightInd w:val="0"/>
        <w:spacing w:line="400" w:lineRule="exact"/>
        <w:jc w:val="right"/>
        <w:rPr>
          <w:rFonts w:hint="default" w:ascii="Times New Roman" w:hAnsi="Times New Roman" w:eastAsia="方正仿宋_GB2312" w:cs="Times New Roman"/>
          <w:color w:val="auto"/>
          <w:sz w:val="24"/>
          <w:highlight w:val="none"/>
        </w:rPr>
      </w:pPr>
    </w:p>
    <w:p w14:paraId="52FD4C55">
      <w:pPr>
        <w:adjustRightInd w:val="0"/>
        <w:spacing w:line="400" w:lineRule="exact"/>
        <w:jc w:val="righ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color w:val="auto"/>
          <w:sz w:val="24"/>
          <w:highlight w:val="none"/>
        </w:rPr>
        <w:t>（盖单位公章）</w:t>
      </w:r>
    </w:p>
    <w:p w14:paraId="4F330FF0">
      <w:pPr>
        <w:adjustRightInd w:val="0"/>
        <w:spacing w:line="400" w:lineRule="exact"/>
        <w:ind w:firstLine="4080" w:firstLineChars="1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bCs/>
          <w:color w:val="auto"/>
          <w:sz w:val="24"/>
          <w:highlight w:val="none"/>
        </w:rPr>
        <w:t>法定代表人或授权代表（签字）：</w:t>
      </w:r>
      <w:r>
        <w:rPr>
          <w:rFonts w:hint="default" w:ascii="Times New Roman" w:hAnsi="Times New Roman" w:eastAsia="方正仿宋_GB2312" w:cs="Times New Roman"/>
          <w:color w:val="auto"/>
          <w:sz w:val="24"/>
          <w:highlight w:val="none"/>
          <w:u w:val="single"/>
        </w:rPr>
        <w:t xml:space="preserve">                  </w:t>
      </w:r>
    </w:p>
    <w:p w14:paraId="0EAE3759">
      <w:pPr>
        <w:adjustRightInd w:val="0"/>
        <w:spacing w:line="400" w:lineRule="exact"/>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日  期：</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7E238ACB">
      <w:pPr>
        <w:jc w:val="both"/>
        <w:rPr>
          <w:rFonts w:hint="default" w:ascii="Times New Roman" w:hAnsi="Times New Roman" w:eastAsia="方正仿宋_GB2312" w:cs="Times New Roman"/>
          <w:b/>
          <w:color w:val="auto"/>
          <w:sz w:val="24"/>
          <w:highlight w:val="none"/>
        </w:rPr>
      </w:pPr>
    </w:p>
    <w:p w14:paraId="2075442F">
      <w:pPr>
        <w:spacing w:line="360" w:lineRule="auto"/>
        <w:ind w:left="315" w:leftChars="150" w:firstLine="136" w:firstLineChars="57"/>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注：表后应附企业法人营业执照、基本账户开户许可证或基本账户存款信息等资料复印件；</w:t>
      </w:r>
    </w:p>
    <w:p w14:paraId="227B91C3">
      <w:pPr>
        <w:pStyle w:val="21"/>
        <w:rPr>
          <w:rFonts w:hint="default"/>
        </w:rPr>
      </w:pPr>
    </w:p>
    <w:p w14:paraId="52857B2B">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六</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开户许可证</w:t>
      </w:r>
    </w:p>
    <w:p w14:paraId="73D23C81">
      <w:pPr>
        <w:jc w:val="left"/>
        <w:rPr>
          <w:rFonts w:hint="default" w:ascii="Times New Roman" w:hAnsi="Times New Roman" w:eastAsia="黑体" w:cs="Times New Roman"/>
          <w:b w:val="0"/>
          <w:bCs/>
          <w:color w:val="auto"/>
          <w:sz w:val="36"/>
          <w:szCs w:val="36"/>
          <w:highlight w:val="none"/>
        </w:rPr>
      </w:pPr>
    </w:p>
    <w:p w14:paraId="0320AF6E">
      <w:pPr>
        <w:jc w:val="left"/>
        <w:rPr>
          <w:rFonts w:hint="default" w:ascii="Times New Roman" w:hAnsi="Times New Roman" w:eastAsia="黑体" w:cs="Times New Roman"/>
          <w:b w:val="0"/>
          <w:bCs/>
          <w:color w:val="auto"/>
          <w:sz w:val="36"/>
          <w:szCs w:val="36"/>
          <w:highlight w:val="none"/>
        </w:rPr>
      </w:pPr>
    </w:p>
    <w:p w14:paraId="027C7ADB">
      <w:pPr>
        <w:jc w:val="left"/>
        <w:rPr>
          <w:rFonts w:hint="default" w:ascii="Times New Roman" w:hAnsi="Times New Roman" w:eastAsia="黑体" w:cs="Times New Roman"/>
          <w:b w:val="0"/>
          <w:bCs/>
          <w:color w:val="auto"/>
          <w:sz w:val="36"/>
          <w:szCs w:val="36"/>
          <w:highlight w:val="none"/>
        </w:rPr>
      </w:pPr>
    </w:p>
    <w:p w14:paraId="0F82E5C3">
      <w:pPr>
        <w:jc w:val="left"/>
        <w:rPr>
          <w:rFonts w:hint="default" w:ascii="Times New Roman" w:hAnsi="Times New Roman" w:eastAsia="黑体" w:cs="Times New Roman"/>
          <w:b w:val="0"/>
          <w:bCs/>
          <w:color w:val="auto"/>
          <w:sz w:val="36"/>
          <w:szCs w:val="36"/>
          <w:highlight w:val="none"/>
        </w:rPr>
      </w:pPr>
    </w:p>
    <w:p w14:paraId="19D16272">
      <w:pPr>
        <w:jc w:val="left"/>
        <w:rPr>
          <w:rFonts w:hint="default" w:ascii="Times New Roman" w:hAnsi="Times New Roman" w:eastAsia="黑体" w:cs="Times New Roman"/>
          <w:b w:val="0"/>
          <w:bCs/>
          <w:color w:val="auto"/>
          <w:sz w:val="36"/>
          <w:szCs w:val="36"/>
          <w:highlight w:val="none"/>
        </w:rPr>
      </w:pPr>
    </w:p>
    <w:p w14:paraId="52954B40">
      <w:pPr>
        <w:jc w:val="left"/>
        <w:rPr>
          <w:rFonts w:hint="default" w:ascii="Times New Roman" w:hAnsi="Times New Roman" w:eastAsia="黑体" w:cs="Times New Roman"/>
          <w:b w:val="0"/>
          <w:bCs/>
          <w:color w:val="auto"/>
          <w:sz w:val="36"/>
          <w:szCs w:val="36"/>
          <w:highlight w:val="none"/>
        </w:rPr>
      </w:pPr>
    </w:p>
    <w:p w14:paraId="5473B4BD">
      <w:pPr>
        <w:jc w:val="left"/>
        <w:rPr>
          <w:rFonts w:hint="default" w:ascii="Times New Roman" w:hAnsi="Times New Roman" w:eastAsia="黑体" w:cs="Times New Roman"/>
          <w:b w:val="0"/>
          <w:bCs/>
          <w:color w:val="auto"/>
          <w:sz w:val="36"/>
          <w:szCs w:val="36"/>
          <w:highlight w:val="none"/>
        </w:rPr>
      </w:pPr>
    </w:p>
    <w:p w14:paraId="3D05514B">
      <w:pPr>
        <w:jc w:val="left"/>
        <w:rPr>
          <w:rFonts w:hint="default" w:ascii="Times New Roman" w:hAnsi="Times New Roman" w:eastAsia="黑体" w:cs="Times New Roman"/>
          <w:b w:val="0"/>
          <w:bCs/>
          <w:color w:val="auto"/>
          <w:sz w:val="36"/>
          <w:szCs w:val="36"/>
          <w:highlight w:val="none"/>
        </w:rPr>
      </w:pPr>
    </w:p>
    <w:p w14:paraId="1903F4F8">
      <w:pPr>
        <w:jc w:val="left"/>
        <w:rPr>
          <w:rFonts w:hint="default" w:ascii="Times New Roman" w:hAnsi="Times New Roman" w:eastAsia="黑体" w:cs="Times New Roman"/>
          <w:b w:val="0"/>
          <w:bCs/>
          <w:color w:val="auto"/>
          <w:sz w:val="36"/>
          <w:szCs w:val="36"/>
          <w:highlight w:val="none"/>
        </w:rPr>
      </w:pPr>
    </w:p>
    <w:p w14:paraId="1CC039C8">
      <w:pPr>
        <w:jc w:val="left"/>
        <w:rPr>
          <w:rFonts w:hint="default" w:ascii="Times New Roman" w:hAnsi="Times New Roman" w:eastAsia="黑体" w:cs="Times New Roman"/>
          <w:b w:val="0"/>
          <w:bCs/>
          <w:color w:val="auto"/>
          <w:sz w:val="36"/>
          <w:szCs w:val="36"/>
          <w:highlight w:val="none"/>
        </w:rPr>
      </w:pPr>
    </w:p>
    <w:p w14:paraId="30C68BAF">
      <w:pPr>
        <w:jc w:val="left"/>
        <w:rPr>
          <w:rFonts w:hint="default" w:ascii="Times New Roman" w:hAnsi="Times New Roman" w:eastAsia="黑体" w:cs="Times New Roman"/>
          <w:b w:val="0"/>
          <w:bCs/>
          <w:color w:val="auto"/>
          <w:sz w:val="36"/>
          <w:szCs w:val="36"/>
          <w:highlight w:val="none"/>
        </w:rPr>
      </w:pPr>
    </w:p>
    <w:p w14:paraId="68813492">
      <w:pPr>
        <w:jc w:val="left"/>
        <w:rPr>
          <w:rFonts w:hint="default" w:ascii="Times New Roman" w:hAnsi="Times New Roman" w:eastAsia="黑体" w:cs="Times New Roman"/>
          <w:b w:val="0"/>
          <w:bCs/>
          <w:color w:val="auto"/>
          <w:sz w:val="36"/>
          <w:szCs w:val="36"/>
          <w:highlight w:val="none"/>
        </w:rPr>
      </w:pPr>
    </w:p>
    <w:p w14:paraId="6478E2F3">
      <w:pPr>
        <w:jc w:val="left"/>
        <w:rPr>
          <w:rFonts w:hint="default" w:ascii="Times New Roman" w:hAnsi="Times New Roman" w:eastAsia="黑体" w:cs="Times New Roman"/>
          <w:b w:val="0"/>
          <w:bCs/>
          <w:color w:val="auto"/>
          <w:sz w:val="36"/>
          <w:szCs w:val="36"/>
          <w:highlight w:val="none"/>
        </w:rPr>
      </w:pPr>
    </w:p>
    <w:p w14:paraId="2378DFBD">
      <w:pPr>
        <w:jc w:val="left"/>
        <w:rPr>
          <w:rFonts w:hint="default" w:ascii="Times New Roman" w:hAnsi="Times New Roman" w:eastAsia="黑体" w:cs="Times New Roman"/>
          <w:b w:val="0"/>
          <w:bCs/>
          <w:color w:val="auto"/>
          <w:sz w:val="36"/>
          <w:szCs w:val="36"/>
          <w:highlight w:val="none"/>
        </w:rPr>
      </w:pPr>
    </w:p>
    <w:p w14:paraId="170AA238">
      <w:pPr>
        <w:jc w:val="left"/>
        <w:rPr>
          <w:rFonts w:hint="default" w:ascii="Times New Roman" w:hAnsi="Times New Roman" w:eastAsia="黑体" w:cs="Times New Roman"/>
          <w:b w:val="0"/>
          <w:bCs/>
          <w:color w:val="auto"/>
          <w:sz w:val="36"/>
          <w:szCs w:val="36"/>
          <w:highlight w:val="none"/>
        </w:rPr>
      </w:pPr>
    </w:p>
    <w:p w14:paraId="0CE04BF2">
      <w:pPr>
        <w:jc w:val="left"/>
        <w:rPr>
          <w:rFonts w:hint="default" w:ascii="Times New Roman" w:hAnsi="Times New Roman" w:eastAsia="黑体" w:cs="Times New Roman"/>
          <w:b w:val="0"/>
          <w:bCs/>
          <w:color w:val="auto"/>
          <w:sz w:val="36"/>
          <w:szCs w:val="36"/>
          <w:highlight w:val="none"/>
        </w:rPr>
      </w:pPr>
    </w:p>
    <w:p w14:paraId="4F47AB14">
      <w:pPr>
        <w:jc w:val="left"/>
        <w:rPr>
          <w:rFonts w:hint="default" w:ascii="Times New Roman" w:hAnsi="Times New Roman" w:eastAsia="黑体" w:cs="Times New Roman"/>
          <w:b w:val="0"/>
          <w:bCs/>
          <w:color w:val="auto"/>
          <w:sz w:val="36"/>
          <w:szCs w:val="36"/>
          <w:highlight w:val="none"/>
        </w:rPr>
      </w:pPr>
    </w:p>
    <w:p w14:paraId="1E7B1A2C">
      <w:pPr>
        <w:jc w:val="left"/>
        <w:rPr>
          <w:rFonts w:hint="default" w:ascii="Times New Roman" w:hAnsi="Times New Roman" w:eastAsia="黑体" w:cs="Times New Roman"/>
          <w:b w:val="0"/>
          <w:bCs/>
          <w:color w:val="auto"/>
          <w:sz w:val="36"/>
          <w:szCs w:val="36"/>
          <w:highlight w:val="none"/>
        </w:rPr>
      </w:pPr>
    </w:p>
    <w:p w14:paraId="07FBC737">
      <w:pPr>
        <w:jc w:val="left"/>
        <w:rPr>
          <w:rFonts w:hint="default" w:ascii="Times New Roman" w:hAnsi="Times New Roman" w:eastAsia="黑体" w:cs="Times New Roman"/>
          <w:b w:val="0"/>
          <w:bCs/>
          <w:color w:val="auto"/>
          <w:sz w:val="36"/>
          <w:szCs w:val="36"/>
          <w:highlight w:val="none"/>
        </w:rPr>
      </w:pPr>
    </w:p>
    <w:p w14:paraId="15F11C2F">
      <w:pPr>
        <w:jc w:val="left"/>
        <w:rPr>
          <w:rFonts w:hint="default" w:ascii="Times New Roman" w:hAnsi="Times New Roman" w:eastAsia="黑体" w:cs="Times New Roman"/>
          <w:b w:val="0"/>
          <w:bCs/>
          <w:color w:val="auto"/>
          <w:sz w:val="36"/>
          <w:szCs w:val="36"/>
          <w:highlight w:val="none"/>
        </w:rPr>
      </w:pPr>
    </w:p>
    <w:p w14:paraId="5D4042FC">
      <w:pPr>
        <w:jc w:val="left"/>
        <w:rPr>
          <w:rFonts w:hint="default" w:ascii="Times New Roman" w:hAnsi="Times New Roman" w:eastAsia="黑体" w:cs="Times New Roman"/>
          <w:b w:val="0"/>
          <w:bCs/>
          <w:color w:val="auto"/>
          <w:sz w:val="36"/>
          <w:szCs w:val="36"/>
          <w:highlight w:val="none"/>
        </w:rPr>
      </w:pPr>
    </w:p>
    <w:p w14:paraId="5B912D5E">
      <w:pPr>
        <w:jc w:val="left"/>
        <w:rPr>
          <w:rFonts w:hint="default" w:ascii="Times New Roman" w:hAnsi="Times New Roman" w:eastAsia="黑体" w:cs="Times New Roman"/>
          <w:b w:val="0"/>
          <w:bCs/>
          <w:color w:val="auto"/>
          <w:sz w:val="36"/>
          <w:szCs w:val="36"/>
          <w:highlight w:val="none"/>
        </w:rPr>
      </w:pPr>
    </w:p>
    <w:p w14:paraId="49D9AACC">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七、</w:t>
      </w:r>
      <w:r>
        <w:rPr>
          <w:rFonts w:hint="eastAsia" w:ascii="Times New Roman" w:hAnsi="Times New Roman" w:eastAsia="黑体" w:cs="Times New Roman"/>
          <w:bCs/>
          <w:color w:val="auto"/>
          <w:sz w:val="36"/>
          <w:szCs w:val="36"/>
          <w:highlight w:val="none"/>
          <w:lang w:val="en-US" w:eastAsia="zh-CN"/>
        </w:rPr>
        <w:t>一般纳税人证明.</w:t>
      </w:r>
    </w:p>
    <w:p w14:paraId="1841711F">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4AB90733">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八、</w:t>
      </w:r>
      <w:r>
        <w:rPr>
          <w:rFonts w:hint="eastAsia" w:ascii="Times New Roman" w:hAnsi="Times New Roman" w:eastAsia="黑体" w:cs="Times New Roman"/>
          <w:bCs/>
          <w:color w:val="auto"/>
          <w:sz w:val="36"/>
          <w:szCs w:val="36"/>
          <w:highlight w:val="none"/>
          <w:lang w:val="en-US" w:eastAsia="zh-CN"/>
        </w:rPr>
        <w:t>财务能力证明</w:t>
      </w:r>
    </w:p>
    <w:p w14:paraId="1EFF3A57">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0DB82DEC">
      <w:pPr>
        <w:jc w:val="center"/>
        <w:rPr>
          <w:rFonts w:hint="default" w:ascii="Times New Roman" w:hAnsi="Times New Roman" w:eastAsia="黑体" w:cs="Times New Roman"/>
          <w:b w:val="0"/>
          <w:bCs/>
          <w:color w:val="auto"/>
          <w:sz w:val="36"/>
          <w:szCs w:val="36"/>
          <w:highlight w:val="yellow"/>
          <w:lang w:val="en-US" w:eastAsia="zh-CN"/>
        </w:rPr>
      </w:pPr>
      <w:r>
        <w:rPr>
          <w:rFonts w:hint="eastAsia" w:ascii="Times New Roman" w:hAnsi="Times New Roman" w:eastAsia="黑体" w:cs="Times New Roman"/>
          <w:b w:val="0"/>
          <w:bCs/>
          <w:color w:val="auto"/>
          <w:sz w:val="36"/>
          <w:szCs w:val="36"/>
          <w:highlight w:val="none"/>
          <w:lang w:val="en-US" w:eastAsia="zh-CN"/>
        </w:rPr>
        <w:t>九、</w:t>
      </w:r>
      <w:r>
        <w:rPr>
          <w:rFonts w:hint="eastAsia" w:ascii="Times New Roman" w:hAnsi="Times New Roman" w:eastAsia="黑体" w:cs="Times New Roman"/>
          <w:bCs/>
          <w:color w:val="auto"/>
          <w:sz w:val="36"/>
          <w:szCs w:val="36"/>
          <w:highlight w:val="none"/>
          <w:lang w:val="en-US" w:eastAsia="zh-CN"/>
        </w:rPr>
        <w:t>厂家授权（申请人是代理商的）</w:t>
      </w:r>
    </w:p>
    <w:p w14:paraId="5985C62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申请</w:t>
      </w:r>
      <w:r>
        <w:rPr>
          <w:rFonts w:hint="eastAsia" w:ascii="仿宋_GB2312" w:hAnsi="仿宋_GB2312" w:eastAsia="仿宋_GB2312" w:cs="仿宋_GB2312"/>
          <w:sz w:val="24"/>
          <w:szCs w:val="24"/>
        </w:rPr>
        <w:t>人名称）</w:t>
      </w:r>
    </w:p>
    <w:p w14:paraId="2F17E31B">
      <w:pPr>
        <w:spacing w:line="360" w:lineRule="auto"/>
        <w:rPr>
          <w:rFonts w:hint="eastAsia" w:ascii="仿宋_GB2312" w:hAnsi="仿宋_GB2312" w:eastAsia="仿宋_GB2312" w:cs="仿宋_GB2312"/>
          <w:sz w:val="24"/>
          <w:szCs w:val="24"/>
        </w:rPr>
      </w:pPr>
    </w:p>
    <w:p w14:paraId="39AF156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我方</w:t>
      </w:r>
      <w:r>
        <w:rPr>
          <w:rFonts w:hint="eastAsia" w:ascii="仿宋_GB2312" w:hAnsi="仿宋_GB2312" w:eastAsia="仿宋_GB2312" w:cs="仿宋_GB2312"/>
          <w:sz w:val="24"/>
          <w:szCs w:val="24"/>
          <w:u w:val="single"/>
        </w:rPr>
        <w:t>（制造厂名称）</w:t>
      </w:r>
      <w:r>
        <w:rPr>
          <w:rFonts w:hint="eastAsia" w:ascii="仿宋_GB2312" w:hAnsi="仿宋_GB2312" w:eastAsia="仿宋_GB2312" w:cs="仿宋_GB2312"/>
          <w:sz w:val="24"/>
          <w:szCs w:val="24"/>
        </w:rPr>
        <w:t>是按中华人民共和国法律成立的一家生产商，主要营业地点设在</w:t>
      </w:r>
      <w:r>
        <w:rPr>
          <w:rFonts w:hint="eastAsia" w:ascii="仿宋_GB2312" w:hAnsi="仿宋_GB2312" w:eastAsia="仿宋_GB2312" w:cs="仿宋_GB2312"/>
          <w:sz w:val="24"/>
          <w:szCs w:val="24"/>
          <w:u w:val="single"/>
        </w:rPr>
        <w:t>（生产商地址）</w:t>
      </w:r>
      <w:r>
        <w:rPr>
          <w:rFonts w:hint="eastAsia" w:ascii="仿宋_GB2312" w:hAnsi="仿宋_GB2312" w:eastAsia="仿宋_GB2312" w:cs="仿宋_GB2312"/>
          <w:sz w:val="24"/>
          <w:szCs w:val="24"/>
        </w:rPr>
        <w:t>。兹</w:t>
      </w:r>
      <w:r>
        <w:rPr>
          <w:rFonts w:hint="eastAsia" w:ascii="仿宋_GB2312" w:hAnsi="仿宋_GB2312" w:eastAsia="仿宋_GB2312" w:cs="仿宋_GB2312"/>
          <w:sz w:val="24"/>
          <w:szCs w:val="24"/>
          <w:lang w:val="en-US" w:eastAsia="zh-CN"/>
        </w:rPr>
        <w:t>证明</w:t>
      </w:r>
      <w:r>
        <w:rPr>
          <w:rFonts w:hint="eastAsia" w:ascii="仿宋_GB2312" w:hAnsi="仿宋_GB2312" w:eastAsia="仿宋_GB2312" w:cs="仿宋_GB2312"/>
          <w:sz w:val="24"/>
          <w:szCs w:val="24"/>
        </w:rPr>
        <w:t>按中华人民共和国的法律正式成立的，主要营业地点设在</w:t>
      </w:r>
      <w:r>
        <w:rPr>
          <w:rFonts w:hint="eastAsia" w:ascii="仿宋_GB2312" w:hAnsi="仿宋_GB2312" w:eastAsia="仿宋_GB2312" w:cs="仿宋_GB2312"/>
          <w:sz w:val="24"/>
          <w:szCs w:val="24"/>
          <w:u w:val="single"/>
        </w:rPr>
        <w:t>（代理商地址）</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经我方授权，</w:t>
      </w:r>
      <w:r>
        <w:rPr>
          <w:rFonts w:hint="eastAsia" w:ascii="仿宋_GB2312" w:hAnsi="仿宋_GB2312" w:eastAsia="仿宋_GB2312" w:cs="仿宋_GB2312"/>
          <w:sz w:val="24"/>
          <w:szCs w:val="24"/>
          <w:lang w:val="en-US" w:eastAsia="zh-CN"/>
        </w:rPr>
        <w:t>有权</w:t>
      </w:r>
      <w:r>
        <w:rPr>
          <w:rFonts w:hint="eastAsia" w:ascii="仿宋_GB2312" w:hAnsi="仿宋_GB2312" w:eastAsia="仿宋_GB2312" w:cs="仿宋_GB2312"/>
          <w:sz w:val="24"/>
          <w:szCs w:val="24"/>
        </w:rPr>
        <w:t>进行下列活动：</w:t>
      </w:r>
    </w:p>
    <w:p w14:paraId="12441AC9">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在四川省范围内销售我方制造的</w:t>
      </w:r>
      <w:r>
        <w:rPr>
          <w:rFonts w:hint="eastAsia" w:ascii="仿宋_GB2312" w:hAnsi="仿宋_GB2312" w:eastAsia="仿宋_GB2312" w:cs="仿宋_GB2312"/>
          <w:sz w:val="24"/>
          <w:szCs w:val="24"/>
          <w:u w:val="single"/>
          <w:lang w:val="en-US" w:eastAsia="zh-CN"/>
        </w:rPr>
        <w:t>波形护栏，包括</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sz w:val="24"/>
          <w:szCs w:val="24"/>
        </w:rPr>
        <w:t>贵方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询价</w:t>
      </w:r>
      <w:r>
        <w:rPr>
          <w:rFonts w:hint="eastAsia" w:ascii="仿宋_GB2312" w:hAnsi="仿宋_GB2312" w:eastAsia="仿宋_GB2312" w:cs="仿宋_GB2312"/>
          <w:sz w:val="24"/>
          <w:szCs w:val="24"/>
          <w:u w:val="single"/>
        </w:rPr>
        <w:t>编号：  物资名称：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lang w:val="en-US" w:eastAsia="zh-CN"/>
        </w:rPr>
        <w:t>项目（以下简称采购项目）</w:t>
      </w:r>
      <w:r>
        <w:rPr>
          <w:rFonts w:hint="eastAsia" w:ascii="仿宋_GB2312" w:hAnsi="仿宋_GB2312" w:eastAsia="仿宋_GB2312" w:cs="仿宋_GB2312"/>
          <w:sz w:val="24"/>
          <w:szCs w:val="24"/>
        </w:rPr>
        <w:t>提供由我方制造的</w:t>
      </w:r>
      <w:r>
        <w:rPr>
          <w:rFonts w:hint="eastAsia" w:ascii="仿宋_GB2312" w:hAnsi="仿宋_GB2312" w:eastAsia="仿宋_GB2312" w:cs="仿宋_GB2312"/>
          <w:sz w:val="24"/>
          <w:szCs w:val="24"/>
          <w:u w:val="single"/>
          <w:lang w:val="en-US" w:eastAsia="zh-CN"/>
        </w:rPr>
        <w:t>波形护栏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我方对其授权期限至采购项目贵司与其权利义务履行完毕止</w:t>
      </w:r>
      <w:r>
        <w:rPr>
          <w:rFonts w:hint="eastAsia" w:ascii="仿宋_GB2312" w:hAnsi="仿宋_GB2312" w:eastAsia="仿宋_GB2312" w:cs="仿宋_GB2312"/>
          <w:sz w:val="24"/>
          <w:szCs w:val="24"/>
        </w:rPr>
        <w:t>。</w:t>
      </w:r>
    </w:p>
    <w:p w14:paraId="3347E0D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lang w:val="en-US" w:eastAsia="zh-CN"/>
        </w:rPr>
        <w:t>就采购项目</w:t>
      </w:r>
      <w:r>
        <w:rPr>
          <w:rFonts w:hint="eastAsia" w:ascii="仿宋_GB2312" w:hAnsi="仿宋_GB2312" w:eastAsia="仿宋_GB2312" w:cs="仿宋_GB2312"/>
          <w:sz w:val="24"/>
          <w:szCs w:val="24"/>
          <w:u w:val="single"/>
          <w:lang w:val="en-US" w:eastAsia="zh-CN"/>
        </w:rPr>
        <w:t>所供应货物存在质量问题、知识产权纠纷的，我方与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r>
        <w:rPr>
          <w:rFonts w:hint="eastAsia" w:ascii="仿宋_GB2312" w:hAnsi="仿宋_GB2312" w:eastAsia="仿宋_GB2312" w:cs="仿宋_GB2312"/>
          <w:sz w:val="24"/>
          <w:szCs w:val="24"/>
        </w:rPr>
        <w:t>。</w:t>
      </w:r>
    </w:p>
    <w:p w14:paraId="7EA7A545">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我方承诺并保证</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本授权书所载信息以及</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就采购项目向贵方提供的与我方或供应货物有关的任何文件资料（包括但不限于我方营业执照、材料质检报告）均真实、合法、有效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如违反上述承诺及保证，</w:t>
      </w:r>
      <w:r>
        <w:rPr>
          <w:rFonts w:hint="eastAsia" w:ascii="仿宋_GB2312" w:hAnsi="仿宋_GB2312" w:eastAsia="仿宋_GB2312" w:cs="仿宋_GB2312"/>
          <w:sz w:val="24"/>
          <w:szCs w:val="24"/>
          <w:u w:val="single"/>
          <w:lang w:val="en-US" w:eastAsia="zh-CN"/>
        </w:rPr>
        <w:t>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p>
    <w:p w14:paraId="5C1E0ED7">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日签署本文件，</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rPr>
        <w:t>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日接受此件，以此为证。</w:t>
      </w:r>
    </w:p>
    <w:p w14:paraId="2F61BC70">
      <w:pPr>
        <w:spacing w:line="360" w:lineRule="auto"/>
        <w:ind w:firstLine="435"/>
        <w:rPr>
          <w:rFonts w:hint="eastAsia" w:ascii="仿宋_GB2312" w:hAnsi="仿宋_GB2312" w:eastAsia="仿宋_GB2312" w:cs="仿宋_GB2312"/>
          <w:sz w:val="24"/>
          <w:szCs w:val="24"/>
        </w:rPr>
      </w:pPr>
    </w:p>
    <w:tbl>
      <w:tblPr>
        <w:tblStyle w:val="16"/>
        <w:tblpPr w:leftFromText="180" w:rightFromText="180" w:vertAnchor="text" w:horzAnchor="page" w:tblpX="1682" w:tblpY="311"/>
        <w:tblOverlap w:val="never"/>
        <w:tblW w:w="0" w:type="auto"/>
        <w:tblInd w:w="0" w:type="dxa"/>
        <w:tblLayout w:type="fixed"/>
        <w:tblCellMar>
          <w:top w:w="0" w:type="dxa"/>
          <w:left w:w="108" w:type="dxa"/>
          <w:bottom w:w="0" w:type="dxa"/>
          <w:right w:w="108" w:type="dxa"/>
        </w:tblCellMar>
      </w:tblPr>
      <w:tblGrid>
        <w:gridCol w:w="4317"/>
        <w:gridCol w:w="4317"/>
      </w:tblGrid>
      <w:tr w14:paraId="5802852B">
        <w:tblPrEx>
          <w:tblCellMar>
            <w:top w:w="0" w:type="dxa"/>
            <w:left w:w="108" w:type="dxa"/>
            <w:bottom w:w="0" w:type="dxa"/>
            <w:right w:w="108" w:type="dxa"/>
          </w:tblCellMar>
        </w:tblPrEx>
        <w:trPr>
          <w:trHeight w:val="396" w:hRule="atLeast"/>
        </w:trPr>
        <w:tc>
          <w:tcPr>
            <w:tcW w:w="4317" w:type="dxa"/>
            <w:noWrap w:val="0"/>
            <w:vAlign w:val="top"/>
          </w:tcPr>
          <w:p w14:paraId="3B81E656">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代理商名称（公章）</w:t>
            </w:r>
            <w:r>
              <w:rPr>
                <w:rFonts w:hint="eastAsia" w:ascii="仿宋_GB2312" w:hAnsi="仿宋_GB2312" w:eastAsia="仿宋_GB2312" w:cs="仿宋_GB2312"/>
                <w:sz w:val="24"/>
                <w:szCs w:val="24"/>
                <w:u w:val="single"/>
              </w:rPr>
              <w:t xml:space="preserve">                    </w:t>
            </w:r>
          </w:p>
        </w:tc>
        <w:tc>
          <w:tcPr>
            <w:tcW w:w="4317" w:type="dxa"/>
            <w:noWrap w:val="0"/>
            <w:vAlign w:val="top"/>
          </w:tcPr>
          <w:p w14:paraId="74B5744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生产商名称（公章）</w:t>
            </w:r>
            <w:r>
              <w:rPr>
                <w:rFonts w:hint="eastAsia" w:ascii="仿宋_GB2312" w:hAnsi="仿宋_GB2312" w:eastAsia="仿宋_GB2312" w:cs="仿宋_GB2312"/>
                <w:sz w:val="24"/>
                <w:szCs w:val="24"/>
                <w:u w:val="single"/>
              </w:rPr>
              <w:t xml:space="preserve">                     </w:t>
            </w:r>
          </w:p>
        </w:tc>
      </w:tr>
      <w:tr w14:paraId="5C95B4D4">
        <w:tblPrEx>
          <w:tblCellMar>
            <w:top w:w="0" w:type="dxa"/>
            <w:left w:w="108" w:type="dxa"/>
            <w:bottom w:w="0" w:type="dxa"/>
            <w:right w:w="108" w:type="dxa"/>
          </w:tblCellMar>
        </w:tblPrEx>
        <w:trPr>
          <w:trHeight w:val="384" w:hRule="atLeast"/>
        </w:trPr>
        <w:tc>
          <w:tcPr>
            <w:tcW w:w="4317" w:type="dxa"/>
            <w:noWrap w:val="0"/>
            <w:vAlign w:val="top"/>
          </w:tcPr>
          <w:p w14:paraId="723AA2D0">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c>
          <w:tcPr>
            <w:tcW w:w="4317" w:type="dxa"/>
            <w:noWrap w:val="0"/>
            <w:vAlign w:val="top"/>
          </w:tcPr>
          <w:p w14:paraId="7AEE3734">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r>
      <w:tr w14:paraId="08B26D7F">
        <w:tblPrEx>
          <w:tblCellMar>
            <w:top w:w="0" w:type="dxa"/>
            <w:left w:w="108" w:type="dxa"/>
            <w:bottom w:w="0" w:type="dxa"/>
            <w:right w:w="108" w:type="dxa"/>
          </w:tblCellMar>
        </w:tblPrEx>
        <w:trPr>
          <w:trHeight w:val="768" w:hRule="atLeast"/>
        </w:trPr>
        <w:tc>
          <w:tcPr>
            <w:tcW w:w="4317" w:type="dxa"/>
            <w:noWrap w:val="0"/>
            <w:vAlign w:val="top"/>
          </w:tcPr>
          <w:p w14:paraId="7B55F5E1">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tc>
        <w:tc>
          <w:tcPr>
            <w:tcW w:w="4317" w:type="dxa"/>
            <w:noWrap w:val="0"/>
            <w:vAlign w:val="top"/>
          </w:tcPr>
          <w:p w14:paraId="299C892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p w14:paraId="64AB9141">
            <w:pPr>
              <w:spacing w:line="360" w:lineRule="auto"/>
              <w:rPr>
                <w:rFonts w:hint="eastAsia" w:ascii="仿宋_GB2312" w:hAnsi="仿宋_GB2312" w:eastAsia="仿宋_GB2312" w:cs="仿宋_GB2312"/>
                <w:sz w:val="24"/>
                <w:szCs w:val="24"/>
                <w:u w:val="single"/>
              </w:rPr>
            </w:pPr>
          </w:p>
        </w:tc>
      </w:tr>
    </w:tbl>
    <w:p w14:paraId="3E2F3D5E">
      <w:pPr>
        <w:jc w:val="left"/>
        <w:rPr>
          <w:rFonts w:hint="eastAsia" w:ascii="Times New Roman" w:hAnsi="Times New Roman" w:eastAsia="方正仿宋_GB2312" w:cs="Times New Roman"/>
          <w:bCs/>
          <w:color w:val="auto"/>
          <w:sz w:val="21"/>
          <w:szCs w:val="21"/>
          <w:highlight w:val="none"/>
        </w:rPr>
      </w:pPr>
    </w:p>
    <w:p w14:paraId="053F4A01">
      <w:pPr>
        <w:jc w:val="left"/>
        <w:rPr>
          <w:rFonts w:hint="eastAsia" w:ascii="Times New Roman" w:hAnsi="Times New Roman" w:eastAsia="方正仿宋_GB2312" w:cs="Times New Roman"/>
          <w:bCs/>
          <w:color w:val="auto"/>
          <w:sz w:val="21"/>
          <w:szCs w:val="21"/>
          <w:highlight w:val="none"/>
        </w:rPr>
      </w:pPr>
    </w:p>
    <w:p w14:paraId="47694E46">
      <w:pPr>
        <w:jc w:val="left"/>
        <w:rPr>
          <w:rFonts w:hint="eastAsia" w:ascii="Times New Roman" w:hAnsi="Times New Roman" w:eastAsia="方正仿宋_GB2312" w:cs="Times New Roman"/>
          <w:bCs/>
          <w:color w:val="auto"/>
          <w:sz w:val="21"/>
          <w:szCs w:val="21"/>
          <w:highlight w:val="none"/>
        </w:rPr>
      </w:pPr>
    </w:p>
    <w:p w14:paraId="7BD5F6C9">
      <w:pPr>
        <w:jc w:val="left"/>
        <w:rPr>
          <w:rFonts w:hint="eastAsia" w:ascii="Times New Roman" w:hAnsi="Times New Roman" w:eastAsia="方正仿宋_GB2312" w:cs="Times New Roman"/>
          <w:bCs/>
          <w:color w:val="auto"/>
          <w:sz w:val="21"/>
          <w:szCs w:val="21"/>
          <w:highlight w:val="none"/>
        </w:rPr>
      </w:pPr>
    </w:p>
    <w:p w14:paraId="6E522E98">
      <w:pPr>
        <w:jc w:val="left"/>
        <w:rPr>
          <w:rFonts w:hint="eastAsia" w:ascii="Times New Roman" w:hAnsi="Times New Roman" w:eastAsia="方正仿宋_GB2312" w:cs="Times New Roman"/>
          <w:bCs/>
          <w:color w:val="auto"/>
          <w:sz w:val="21"/>
          <w:szCs w:val="21"/>
          <w:highlight w:val="none"/>
        </w:rPr>
      </w:pPr>
    </w:p>
    <w:p w14:paraId="40DD57A4">
      <w:pPr>
        <w:jc w:val="left"/>
        <w:rPr>
          <w:rFonts w:hint="eastAsia" w:ascii="Times New Roman" w:hAnsi="Times New Roman" w:eastAsia="方正仿宋_GB2312" w:cs="Times New Roman"/>
          <w:bCs/>
          <w:color w:val="auto"/>
          <w:sz w:val="21"/>
          <w:szCs w:val="21"/>
          <w:highlight w:val="none"/>
        </w:rPr>
      </w:pPr>
    </w:p>
    <w:p w14:paraId="13B3DACC">
      <w:pPr>
        <w:jc w:val="left"/>
        <w:rPr>
          <w:rFonts w:hint="eastAsia" w:ascii="Times New Roman" w:hAnsi="Times New Roman" w:eastAsia="方正仿宋_GB2312" w:cs="Times New Roman"/>
          <w:bCs/>
          <w:color w:val="auto"/>
          <w:sz w:val="21"/>
          <w:szCs w:val="21"/>
          <w:highlight w:val="none"/>
        </w:rPr>
      </w:pPr>
    </w:p>
    <w:p w14:paraId="17D4D463">
      <w:pPr>
        <w:jc w:val="left"/>
        <w:rPr>
          <w:rFonts w:hint="eastAsia" w:ascii="Times New Roman" w:hAnsi="Times New Roman" w:eastAsia="方正仿宋_GB2312" w:cs="Times New Roman"/>
          <w:bCs/>
          <w:color w:val="auto"/>
          <w:sz w:val="21"/>
          <w:szCs w:val="21"/>
          <w:highlight w:val="none"/>
        </w:rPr>
      </w:pPr>
      <w:r>
        <w:rPr>
          <w:rFonts w:hint="eastAsia" w:ascii="Times New Roman" w:hAnsi="Times New Roman" w:eastAsia="方正仿宋_GB2312" w:cs="Times New Roman"/>
          <w:bCs/>
          <w:color w:val="auto"/>
          <w:sz w:val="21"/>
          <w:szCs w:val="21"/>
          <w:highlight w:val="none"/>
        </w:rPr>
        <w:t>（1）</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为生产商的需提供：合法、有效的营业执照、一般纳税人资格证明材料、开户许可证或基本存款账户信息等材料。</w:t>
      </w:r>
    </w:p>
    <w:p w14:paraId="60C9D4DA">
      <w:pP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方正仿宋_GB2312" w:cs="Times New Roman"/>
          <w:bCs/>
          <w:color w:val="auto"/>
          <w:sz w:val="21"/>
          <w:szCs w:val="21"/>
          <w:highlight w:val="none"/>
        </w:rPr>
        <w:t>（2）</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是代理商的需提供合法、有效的营业执照、一般纳税人资格证明材料、开户许可证或基本存款账户信息等，代理的生产厂家出具的授权函、厂家的营业执照。</w:t>
      </w:r>
    </w:p>
    <w:p w14:paraId="7D7DE922">
      <w:pPr>
        <w:rPr>
          <w:rFonts w:hint="eastAsia" w:ascii="Times New Roman" w:hAnsi="Times New Roman" w:eastAsia="黑体" w:cs="Times New Roman"/>
          <w:b w:val="0"/>
          <w:bCs/>
          <w:color w:val="auto"/>
          <w:sz w:val="36"/>
          <w:szCs w:val="36"/>
          <w:highlight w:val="none"/>
          <w:lang w:val="en-US" w:eastAsia="zh-CN"/>
        </w:rPr>
      </w:pPr>
    </w:p>
    <w:p w14:paraId="79419FDC">
      <w:pPr>
        <w:pStyle w:val="21"/>
        <w:rPr>
          <w:rFonts w:hint="eastAsia" w:ascii="Times New Roman" w:hAnsi="Times New Roman" w:eastAsia="黑体" w:cs="Times New Roman"/>
          <w:b w:val="0"/>
          <w:bCs/>
          <w:color w:val="auto"/>
          <w:sz w:val="36"/>
          <w:szCs w:val="36"/>
          <w:highlight w:val="none"/>
          <w:lang w:val="en-US" w:eastAsia="zh-CN"/>
        </w:rPr>
      </w:pPr>
    </w:p>
    <w:p w14:paraId="0B76EC01">
      <w:pPr>
        <w:pStyle w:val="21"/>
        <w:rPr>
          <w:rFonts w:hint="eastAsia" w:ascii="Times New Roman" w:hAnsi="Times New Roman" w:eastAsia="黑体" w:cs="Times New Roman"/>
          <w:b w:val="0"/>
          <w:bCs/>
          <w:color w:val="auto"/>
          <w:sz w:val="36"/>
          <w:szCs w:val="36"/>
          <w:highlight w:val="none"/>
          <w:lang w:val="en-US" w:eastAsia="zh-CN"/>
        </w:rPr>
      </w:pPr>
    </w:p>
    <w:p w14:paraId="1114E67B">
      <w:pPr>
        <w:pStyle w:val="21"/>
        <w:rPr>
          <w:rFonts w:hint="eastAsia" w:ascii="Times New Roman" w:hAnsi="Times New Roman" w:eastAsia="黑体" w:cs="Times New Roman"/>
          <w:b w:val="0"/>
          <w:bCs/>
          <w:color w:val="auto"/>
          <w:sz w:val="36"/>
          <w:szCs w:val="36"/>
          <w:highlight w:val="none"/>
          <w:lang w:val="en-US" w:eastAsia="zh-CN"/>
        </w:rPr>
      </w:pPr>
    </w:p>
    <w:p w14:paraId="17EC28D0">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w:t>
      </w:r>
      <w:r>
        <w:rPr>
          <w:rFonts w:hint="eastAsia" w:ascii="Times New Roman" w:hAnsi="Times New Roman" w:eastAsia="黑体" w:cs="Times New Roman"/>
          <w:bCs/>
          <w:color w:val="auto"/>
          <w:sz w:val="36"/>
          <w:szCs w:val="36"/>
          <w:highlight w:val="none"/>
          <w:lang w:eastAsia="zh-CN"/>
        </w:rPr>
        <w:t>申请人</w:t>
      </w:r>
      <w:r>
        <w:rPr>
          <w:rFonts w:hint="eastAsia" w:ascii="Times New Roman" w:hAnsi="Times New Roman" w:eastAsia="黑体" w:cs="Times New Roman"/>
          <w:bCs/>
          <w:color w:val="auto"/>
          <w:sz w:val="36"/>
          <w:szCs w:val="36"/>
          <w:highlight w:val="none"/>
          <w:lang w:val="en-US" w:eastAsia="zh-CN"/>
        </w:rPr>
        <w:t>业绩要求.</w:t>
      </w:r>
    </w:p>
    <w:p w14:paraId="2291CA66">
      <w:pPr>
        <w:spacing w:line="400" w:lineRule="exact"/>
        <w:rPr>
          <w:rFonts w:hint="default" w:ascii="Times New Roman" w:hAnsi="Times New Roman" w:cs="Times New Roman"/>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7445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vAlign w:val="center"/>
          </w:tcPr>
          <w:p w14:paraId="4345579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序号</w:t>
            </w:r>
          </w:p>
        </w:tc>
        <w:tc>
          <w:tcPr>
            <w:tcW w:w="1080" w:type="dxa"/>
            <w:tcBorders>
              <w:top w:val="single" w:color="auto" w:sz="4" w:space="0"/>
            </w:tcBorders>
            <w:vAlign w:val="center"/>
          </w:tcPr>
          <w:p w14:paraId="33C967B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年份</w:t>
            </w:r>
          </w:p>
        </w:tc>
        <w:tc>
          <w:tcPr>
            <w:tcW w:w="1439" w:type="dxa"/>
            <w:vAlign w:val="center"/>
          </w:tcPr>
          <w:p w14:paraId="7C0863BE">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业主名称</w:t>
            </w:r>
          </w:p>
        </w:tc>
        <w:tc>
          <w:tcPr>
            <w:tcW w:w="1319" w:type="dxa"/>
            <w:vAlign w:val="center"/>
          </w:tcPr>
          <w:p w14:paraId="78EC3862">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项目名称</w:t>
            </w:r>
          </w:p>
        </w:tc>
        <w:tc>
          <w:tcPr>
            <w:tcW w:w="1160" w:type="dxa"/>
            <w:vAlign w:val="center"/>
          </w:tcPr>
          <w:p w14:paraId="4DE3FA49">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完成时间</w:t>
            </w:r>
          </w:p>
        </w:tc>
        <w:tc>
          <w:tcPr>
            <w:tcW w:w="1575" w:type="dxa"/>
            <w:vAlign w:val="center"/>
          </w:tcPr>
          <w:p w14:paraId="5626E39E">
            <w:pPr>
              <w:spacing w:line="400" w:lineRule="exact"/>
              <w:ind w:firstLine="120" w:firstLineChars="50"/>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合同金额</w:t>
            </w:r>
          </w:p>
        </w:tc>
        <w:tc>
          <w:tcPr>
            <w:tcW w:w="1233" w:type="dxa"/>
            <w:tcBorders>
              <w:left w:val="single" w:color="auto" w:sz="4" w:space="0"/>
            </w:tcBorders>
            <w:vAlign w:val="center"/>
          </w:tcPr>
          <w:p w14:paraId="5A2D7AC1">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备注</w:t>
            </w:r>
          </w:p>
        </w:tc>
      </w:tr>
      <w:tr w14:paraId="66242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778F440B">
            <w:pPr>
              <w:spacing w:line="400" w:lineRule="exact"/>
              <w:jc w:val="center"/>
              <w:rPr>
                <w:rFonts w:hint="default" w:ascii="Times New Roman" w:hAnsi="Times New Roman" w:cs="Times New Roman"/>
                <w:color w:val="auto"/>
                <w:sz w:val="24"/>
                <w:highlight w:val="none"/>
              </w:rPr>
            </w:pPr>
          </w:p>
        </w:tc>
        <w:tc>
          <w:tcPr>
            <w:tcW w:w="1080" w:type="dxa"/>
            <w:vAlign w:val="center"/>
          </w:tcPr>
          <w:p w14:paraId="03846E80">
            <w:pPr>
              <w:spacing w:line="400" w:lineRule="exact"/>
              <w:jc w:val="center"/>
              <w:rPr>
                <w:rFonts w:hint="default" w:ascii="Times New Roman" w:hAnsi="Times New Roman" w:cs="Times New Roman"/>
                <w:color w:val="auto"/>
                <w:sz w:val="24"/>
                <w:highlight w:val="none"/>
              </w:rPr>
            </w:pPr>
          </w:p>
        </w:tc>
        <w:tc>
          <w:tcPr>
            <w:tcW w:w="1439" w:type="dxa"/>
            <w:vAlign w:val="center"/>
          </w:tcPr>
          <w:p w14:paraId="5614EF85">
            <w:pPr>
              <w:spacing w:line="400" w:lineRule="exact"/>
              <w:jc w:val="center"/>
              <w:rPr>
                <w:rFonts w:hint="default" w:ascii="Times New Roman" w:hAnsi="Times New Roman" w:cs="Times New Roman"/>
                <w:color w:val="auto"/>
                <w:sz w:val="24"/>
                <w:highlight w:val="none"/>
              </w:rPr>
            </w:pPr>
          </w:p>
        </w:tc>
        <w:tc>
          <w:tcPr>
            <w:tcW w:w="1319" w:type="dxa"/>
            <w:vAlign w:val="center"/>
          </w:tcPr>
          <w:p w14:paraId="5F3B90E4">
            <w:pPr>
              <w:spacing w:line="400" w:lineRule="exact"/>
              <w:jc w:val="center"/>
              <w:rPr>
                <w:rFonts w:hint="default" w:ascii="Times New Roman" w:hAnsi="Times New Roman" w:cs="Times New Roman"/>
                <w:color w:val="auto"/>
                <w:sz w:val="24"/>
                <w:highlight w:val="none"/>
              </w:rPr>
            </w:pPr>
          </w:p>
        </w:tc>
        <w:tc>
          <w:tcPr>
            <w:tcW w:w="1160" w:type="dxa"/>
            <w:vAlign w:val="center"/>
          </w:tcPr>
          <w:p w14:paraId="6A419F5E">
            <w:pPr>
              <w:spacing w:line="400" w:lineRule="exact"/>
              <w:jc w:val="center"/>
              <w:rPr>
                <w:rFonts w:hint="default" w:ascii="Times New Roman" w:hAnsi="Times New Roman" w:cs="Times New Roman"/>
                <w:color w:val="auto"/>
                <w:sz w:val="24"/>
                <w:highlight w:val="none"/>
              </w:rPr>
            </w:pPr>
          </w:p>
        </w:tc>
        <w:tc>
          <w:tcPr>
            <w:tcW w:w="1575" w:type="dxa"/>
            <w:vAlign w:val="center"/>
          </w:tcPr>
          <w:p w14:paraId="2A8808D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090EA07A">
            <w:pPr>
              <w:spacing w:line="400" w:lineRule="exact"/>
              <w:jc w:val="center"/>
              <w:rPr>
                <w:rFonts w:hint="default" w:ascii="Times New Roman" w:hAnsi="Times New Roman" w:cs="Times New Roman"/>
                <w:color w:val="auto"/>
                <w:sz w:val="24"/>
                <w:highlight w:val="none"/>
              </w:rPr>
            </w:pPr>
          </w:p>
        </w:tc>
      </w:tr>
      <w:tr w14:paraId="781BE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B7F47F">
            <w:pPr>
              <w:spacing w:line="400" w:lineRule="exact"/>
              <w:jc w:val="center"/>
              <w:rPr>
                <w:rFonts w:hint="default" w:ascii="Times New Roman" w:hAnsi="Times New Roman" w:cs="Times New Roman"/>
                <w:color w:val="auto"/>
                <w:sz w:val="24"/>
                <w:highlight w:val="none"/>
              </w:rPr>
            </w:pPr>
          </w:p>
        </w:tc>
        <w:tc>
          <w:tcPr>
            <w:tcW w:w="1080" w:type="dxa"/>
            <w:vAlign w:val="center"/>
          </w:tcPr>
          <w:p w14:paraId="3634E0FB">
            <w:pPr>
              <w:spacing w:line="400" w:lineRule="exact"/>
              <w:jc w:val="center"/>
              <w:rPr>
                <w:rFonts w:hint="default" w:ascii="Times New Roman" w:hAnsi="Times New Roman" w:cs="Times New Roman"/>
                <w:color w:val="auto"/>
                <w:sz w:val="24"/>
                <w:highlight w:val="none"/>
              </w:rPr>
            </w:pPr>
          </w:p>
        </w:tc>
        <w:tc>
          <w:tcPr>
            <w:tcW w:w="1439" w:type="dxa"/>
            <w:vAlign w:val="center"/>
          </w:tcPr>
          <w:p w14:paraId="0E89CF3E">
            <w:pPr>
              <w:spacing w:line="400" w:lineRule="exact"/>
              <w:jc w:val="center"/>
              <w:rPr>
                <w:rFonts w:hint="default" w:ascii="Times New Roman" w:hAnsi="Times New Roman" w:cs="Times New Roman"/>
                <w:color w:val="auto"/>
                <w:sz w:val="24"/>
                <w:highlight w:val="none"/>
              </w:rPr>
            </w:pPr>
          </w:p>
        </w:tc>
        <w:tc>
          <w:tcPr>
            <w:tcW w:w="1319" w:type="dxa"/>
            <w:vAlign w:val="center"/>
          </w:tcPr>
          <w:p w14:paraId="7928A00D">
            <w:pPr>
              <w:spacing w:line="400" w:lineRule="exact"/>
              <w:jc w:val="center"/>
              <w:rPr>
                <w:rFonts w:hint="default" w:ascii="Times New Roman" w:hAnsi="Times New Roman" w:cs="Times New Roman"/>
                <w:color w:val="auto"/>
                <w:sz w:val="24"/>
                <w:highlight w:val="none"/>
              </w:rPr>
            </w:pPr>
          </w:p>
        </w:tc>
        <w:tc>
          <w:tcPr>
            <w:tcW w:w="1160" w:type="dxa"/>
            <w:vAlign w:val="center"/>
          </w:tcPr>
          <w:p w14:paraId="0D1B5271">
            <w:pPr>
              <w:spacing w:line="400" w:lineRule="exact"/>
              <w:jc w:val="center"/>
              <w:rPr>
                <w:rFonts w:hint="default" w:ascii="Times New Roman" w:hAnsi="Times New Roman" w:cs="Times New Roman"/>
                <w:color w:val="auto"/>
                <w:sz w:val="24"/>
                <w:highlight w:val="none"/>
              </w:rPr>
            </w:pPr>
          </w:p>
        </w:tc>
        <w:tc>
          <w:tcPr>
            <w:tcW w:w="1575" w:type="dxa"/>
            <w:vAlign w:val="center"/>
          </w:tcPr>
          <w:p w14:paraId="529518A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4AC7F930">
            <w:pPr>
              <w:spacing w:line="400" w:lineRule="exact"/>
              <w:jc w:val="center"/>
              <w:rPr>
                <w:rFonts w:hint="default" w:ascii="Times New Roman" w:hAnsi="Times New Roman" w:cs="Times New Roman"/>
                <w:color w:val="auto"/>
                <w:sz w:val="24"/>
                <w:highlight w:val="none"/>
              </w:rPr>
            </w:pPr>
          </w:p>
        </w:tc>
      </w:tr>
    </w:tbl>
    <w:p w14:paraId="1DB38557">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hint="default" w:ascii="Times New Roman" w:hAnsi="Times New Roman" w:eastAsia="方正仿宋_GB2312" w:cs="Times New Roman"/>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themeColor="text1"/>
          <w:sz w:val="24"/>
          <w:highlight w:val="none"/>
          <w14:textFill>
            <w14:solidFill>
              <w14:schemeClr w14:val="tx1"/>
            </w14:solidFill>
          </w14:textFill>
        </w:rPr>
        <w:t>注：</w:t>
      </w:r>
      <w:r>
        <w:rPr>
          <w:rFonts w:hint="eastAsia" w:ascii="Times New Roman" w:hAnsi="Times New Roman" w:eastAsia="方正仿宋_GB2312" w:cs="Times New Roman"/>
          <w:color w:val="000000" w:themeColor="text1"/>
          <w:sz w:val="24"/>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24"/>
          <w:highlight w:val="none"/>
          <w14:textFill>
            <w14:solidFill>
              <w14:schemeClr w14:val="tx1"/>
            </w14:solidFill>
          </w14:textFill>
        </w:rPr>
        <w:t>业绩需提供合同复印件或中标通知书复印件。</w:t>
      </w:r>
    </w:p>
    <w:p w14:paraId="38F2F99D">
      <w:pPr>
        <w:spacing w:line="480" w:lineRule="auto"/>
        <w:ind w:left="360"/>
        <w:jc w:val="center"/>
        <w:rPr>
          <w:rFonts w:hint="default" w:ascii="Times New Roman" w:hAnsi="Times New Roman" w:eastAsia="方正仿宋_GB2312" w:cs="Times New Roman"/>
          <w:color w:val="auto"/>
          <w:sz w:val="24"/>
          <w:highlight w:val="none"/>
        </w:rPr>
      </w:pPr>
    </w:p>
    <w:p w14:paraId="21019527">
      <w:pPr>
        <w:spacing w:line="480" w:lineRule="auto"/>
        <w:jc w:val="left"/>
        <w:rPr>
          <w:rFonts w:hint="default" w:ascii="Times New Roman" w:hAnsi="Times New Roman" w:eastAsia="方正仿宋_GB2312" w:cs="Times New Roman"/>
          <w:color w:val="auto"/>
          <w:sz w:val="24"/>
          <w:highlight w:val="none"/>
        </w:rPr>
      </w:pPr>
    </w:p>
    <w:p w14:paraId="239921B4">
      <w:pPr>
        <w:spacing w:line="480" w:lineRule="auto"/>
        <w:ind w:firstLine="640" w:firstLineChars="200"/>
        <w:jc w:val="righ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申请人</w:t>
      </w:r>
      <w:r>
        <w:rPr>
          <w:rFonts w:hint="default" w:ascii="Times New Roman" w:hAnsi="Times New Roman" w:eastAsia="方正仿宋_GB2312" w:cs="Times New Roman"/>
          <w:color w:val="auto"/>
          <w:sz w:val="32"/>
          <w:szCs w:val="32"/>
          <w:highlight w:val="none"/>
        </w:rPr>
        <w:t>名称：</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color w:val="auto"/>
          <w:sz w:val="32"/>
          <w:szCs w:val="32"/>
          <w:highlight w:val="none"/>
        </w:rPr>
        <w:t>（盖单位公章）</w:t>
      </w:r>
    </w:p>
    <w:p w14:paraId="69C481FD">
      <w:pPr>
        <w:spacing w:line="480" w:lineRule="auto"/>
        <w:jc w:val="cente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法定代表人或授权代表（签字）：</w:t>
      </w:r>
      <w:r>
        <w:rPr>
          <w:rFonts w:hint="default" w:ascii="Times New Roman" w:hAnsi="Times New Roman" w:eastAsia="方正仿宋_GB2312" w:cs="Times New Roman"/>
          <w:color w:val="auto"/>
          <w:sz w:val="32"/>
          <w:szCs w:val="32"/>
          <w:highlight w:val="none"/>
          <w:u w:val="single"/>
        </w:rPr>
        <w:t xml:space="preserve">             </w:t>
      </w:r>
    </w:p>
    <w:p w14:paraId="68F4C4FC">
      <w:pPr>
        <w:adjustRightInd w:val="0"/>
        <w:spacing w:line="480" w:lineRule="auto"/>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32"/>
          <w:szCs w:val="32"/>
          <w:highlight w:val="none"/>
        </w:rPr>
        <w:t>日  期：</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年</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月</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日</w:t>
      </w:r>
    </w:p>
    <w:p w14:paraId="6D76B247">
      <w:pPr>
        <w:pStyle w:val="8"/>
        <w:rPr>
          <w:rFonts w:hint="default" w:ascii="Times New Roman" w:hAnsi="Times New Roman" w:cs="Times New Roman"/>
          <w:color w:val="auto"/>
          <w:highlight w:val="none"/>
        </w:rPr>
      </w:pPr>
    </w:p>
    <w:p w14:paraId="7365A42A">
      <w:pPr>
        <w:rPr>
          <w:rFonts w:hint="default" w:ascii="Times New Roman" w:hAnsi="Times New Roman" w:cs="Times New Roman"/>
          <w:color w:val="auto"/>
          <w:highlight w:val="none"/>
        </w:rPr>
      </w:pPr>
    </w:p>
    <w:p w14:paraId="690EFA75">
      <w:pPr>
        <w:rPr>
          <w:rFonts w:hint="default" w:ascii="Times New Roman" w:hAnsi="Times New Roman" w:eastAsia="方正仿宋_GB2312" w:cs="Times New Roman"/>
          <w:color w:val="FF0000"/>
          <w:sz w:val="24"/>
          <w:highlight w:val="none"/>
        </w:rPr>
      </w:pPr>
      <w:r>
        <w:rPr>
          <w:rFonts w:hint="default" w:ascii="Times New Roman" w:hAnsi="Times New Roman" w:cs="Times New Roman"/>
          <w:color w:val="auto"/>
          <w:highlight w:val="none"/>
        </w:rPr>
        <w:br w:type="page"/>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业绩需提供合同复印件或中标通知书复印件</w:t>
      </w:r>
    </w:p>
    <w:p w14:paraId="4F865DF0">
      <w:pPr>
        <w:rPr>
          <w:rFonts w:hint="default" w:ascii="Times New Roman" w:hAnsi="Times New Roman" w:cs="Times New Roman"/>
          <w:color w:val="auto"/>
          <w:highlight w:val="none"/>
        </w:rPr>
      </w:pPr>
      <w:r>
        <w:rPr>
          <w:rFonts w:hint="default" w:ascii="Times New Roman" w:hAnsi="Times New Roman" w:eastAsia="方正仿宋_GB2312" w:cs="Times New Roman"/>
          <w:color w:val="FF0000"/>
          <w:sz w:val="24"/>
          <w:highlight w:val="none"/>
        </w:rPr>
        <w:br w:type="page"/>
      </w:r>
    </w:p>
    <w:p w14:paraId="1C2D9FFA">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十一、</w:t>
      </w:r>
      <w:r>
        <w:rPr>
          <w:rFonts w:hint="eastAsia" w:ascii="Times New Roman" w:hAnsi="Times New Roman" w:eastAsia="黑体" w:cs="Times New Roman"/>
          <w:bCs/>
          <w:color w:val="auto"/>
          <w:sz w:val="36"/>
          <w:szCs w:val="36"/>
          <w:highlight w:val="none"/>
          <w:lang w:val="en-US" w:eastAsia="zh-CN"/>
        </w:rPr>
        <w:t>信誉要求</w:t>
      </w:r>
    </w:p>
    <w:p w14:paraId="51C75F73"/>
    <w:p w14:paraId="1956D14E"/>
    <w:p w14:paraId="31AD294A"/>
    <w:p w14:paraId="4332135C"/>
    <w:p w14:paraId="4D493605"/>
    <w:p w14:paraId="05CDF814"/>
    <w:p w14:paraId="0734C2DE"/>
    <w:p w14:paraId="56F229D3"/>
    <w:p w14:paraId="262F55EF"/>
    <w:p w14:paraId="6CC936A9"/>
    <w:p w14:paraId="4F239F44"/>
    <w:p w14:paraId="0BF0A68E"/>
    <w:p w14:paraId="5C4BA999"/>
    <w:p w14:paraId="6A6A9516"/>
    <w:p w14:paraId="581DBB16"/>
    <w:p w14:paraId="5DF2C61B"/>
    <w:p w14:paraId="466EFE8E"/>
    <w:p w14:paraId="0E717270"/>
    <w:p w14:paraId="284EB25B"/>
    <w:p w14:paraId="7C51FC21"/>
    <w:p w14:paraId="1D5B0029"/>
    <w:p w14:paraId="4FA8311C"/>
    <w:p w14:paraId="6F8E0111"/>
    <w:p w14:paraId="7701EE1A"/>
    <w:p w14:paraId="04A48F89"/>
    <w:p w14:paraId="14A674E7"/>
    <w:p w14:paraId="2EF43B85"/>
    <w:p w14:paraId="2000EDAC"/>
    <w:p w14:paraId="06C29A15"/>
    <w:p w14:paraId="7F986BC4"/>
    <w:p w14:paraId="15C7C3F2"/>
    <w:p w14:paraId="6970FEDE"/>
    <w:p w14:paraId="23AF5442"/>
    <w:p w14:paraId="2942DA2D"/>
    <w:p w14:paraId="4C7C5BDE"/>
    <w:p w14:paraId="094E077B"/>
    <w:p w14:paraId="362F998A"/>
    <w:p w14:paraId="4AF8C452"/>
    <w:p w14:paraId="41F42464"/>
    <w:p w14:paraId="19A6ECF7"/>
    <w:p w14:paraId="15DE09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B925D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Times New Roman" w:hAnsi="Times New Roman" w:eastAsia="黑体" w:cs="Times New Roman"/>
          <w:bCs/>
          <w:color w:val="auto"/>
          <w:sz w:val="36"/>
          <w:szCs w:val="36"/>
          <w:highlight w:val="none"/>
          <w:lang w:val="en-US" w:eastAsia="zh-CN"/>
        </w:rPr>
      </w:pPr>
    </w:p>
    <w:p w14:paraId="438442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highlight w:val="none"/>
          <w:lang w:val="en-US" w:eastAsia="zh-CN"/>
        </w:rPr>
        <w:t>十二、质量保证要求</w:t>
      </w:r>
    </w:p>
    <w:p w14:paraId="468590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F17A5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8D91F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9B754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0744A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1C510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FC4D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73ECE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E6ED0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B0C3B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84E03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9B0BF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6D991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5C11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203AE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A09B4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B719C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D10D8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797A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472ED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C4FE9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C1B6F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6B9B6E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 w:val="0"/>
          <w:bCs/>
          <w:color w:val="auto"/>
          <w:sz w:val="36"/>
          <w:szCs w:val="36"/>
          <w:lang w:val="en-US" w:eastAsia="zh-CN"/>
        </w:rPr>
      </w:pPr>
      <w:r>
        <w:rPr>
          <w:rFonts w:hint="eastAsia" w:ascii="Times New Roman" w:hAnsi="Times New Roman" w:eastAsia="黑体" w:cs="Times New Roman"/>
          <w:b w:val="0"/>
          <w:bCs/>
          <w:color w:val="auto"/>
          <w:kern w:val="2"/>
          <w:sz w:val="36"/>
          <w:szCs w:val="36"/>
          <w:lang w:val="en-US" w:eastAsia="zh-CN" w:bidi="ar-SA"/>
        </w:rPr>
        <w:t>十三、</w:t>
      </w:r>
      <w:r>
        <w:rPr>
          <w:rFonts w:hint="eastAsia" w:ascii="Times New Roman" w:hAnsi="Times New Roman" w:eastAsia="黑体" w:cs="Times New Roman"/>
          <w:b w:val="0"/>
          <w:bCs/>
          <w:color w:val="auto"/>
          <w:sz w:val="36"/>
          <w:szCs w:val="36"/>
          <w:lang w:val="en-US" w:eastAsia="zh-CN"/>
        </w:rPr>
        <w:t>313线松潘县镇江关至草原乡提升改造工程</w:t>
      </w:r>
    </w:p>
    <w:p w14:paraId="0083D03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lang w:val="en-US" w:eastAsia="zh-CN"/>
        </w:rPr>
        <w:t>波形护栏采购项目报价单</w:t>
      </w:r>
    </w:p>
    <w:p w14:paraId="1809FFC7">
      <w:pPr>
        <w:pStyle w:val="8"/>
        <w:ind w:left="0"/>
        <w:rPr>
          <w:rFonts w:hint="default" w:ascii="Times New Roman" w:hAnsi="Times New Roman" w:cs="Times New Roman"/>
          <w:color w:val="auto"/>
          <w:highlight w:val="none"/>
        </w:rPr>
      </w:pPr>
    </w:p>
    <w:p w14:paraId="04DEFB7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黑体" w:hAnsi="黑体" w:eastAsia="黑体" w:cs="黑体"/>
          <w:color w:val="auto"/>
          <w:kern w:val="2"/>
          <w:sz w:val="28"/>
          <w:szCs w:val="24"/>
          <w:highlight w:val="none"/>
          <w:lang w:val="en-US" w:eastAsia="zh-CN" w:bidi="ar-SA"/>
        </w:rPr>
      </w:pPr>
      <w:r>
        <w:rPr>
          <w:rFonts w:hint="eastAsia" w:ascii="黑体" w:hAnsi="黑体" w:eastAsia="黑体" w:cs="黑体"/>
          <w:color w:val="auto"/>
          <w:kern w:val="2"/>
          <w:sz w:val="28"/>
          <w:szCs w:val="24"/>
          <w:highlight w:val="none"/>
          <w:lang w:val="en-US" w:eastAsia="zh-CN" w:bidi="ar-SA"/>
        </w:rPr>
        <w:t>一、承诺函</w:t>
      </w:r>
    </w:p>
    <w:p w14:paraId="2B7C3C1A">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渠县蜀物致远物流发展有限公司</w:t>
      </w:r>
      <w:r>
        <w:rPr>
          <w:rFonts w:hint="eastAsia" w:ascii="仿宋_GB2312" w:hAnsi="仿宋_GB2312" w:eastAsia="仿宋_GB2312" w:cs="仿宋_GB2312"/>
          <w:color w:val="auto"/>
          <w:sz w:val="24"/>
          <w:szCs w:val="24"/>
          <w:highlight w:val="none"/>
        </w:rPr>
        <w:t>：</w:t>
      </w:r>
    </w:p>
    <w:p w14:paraId="7587471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我司对贵司所发的采购文件所有条款予以确认。并进一步承诺如下：</w:t>
      </w:r>
    </w:p>
    <w:p w14:paraId="65F0E77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1.我司所报的单价，已充分考虑了采购文件及合同范本要求中选单位应承担的所有义务及风险，由此造成或可能造成的费用我司已包含在报价中。</w:t>
      </w:r>
    </w:p>
    <w:p w14:paraId="437FED6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2.我司对采购文件及合同条款完全接受和遵守。我司承诺不调整合同条款。否则，贵司可以随时取消我司的中选资格。</w:t>
      </w:r>
    </w:p>
    <w:p w14:paraId="1073B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3.我司承诺不会因贵司对供货合同中的承包范围的调整而产生异议。</w:t>
      </w:r>
    </w:p>
    <w:p w14:paraId="6911854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4.我司的承诺函及所有向贵司递交的文件将作为合同的组成部分，与供货合同具有同样的法律效力。</w:t>
      </w:r>
    </w:p>
    <w:p w14:paraId="3AD50DF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5.我司理解贵司预估数量不为最终结算数量，贵司有权根据项目实际需要进行数量调整，我司将严格按照调增后的数量履行保供义务，不以调减后的数量向贵司提出预期可得利益。</w:t>
      </w:r>
    </w:p>
    <w:p w14:paraId="250A4C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51B537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7.在供应时间上将严格按项目要求时间组织材料进场，我司的保证措施是根据进场时间和规格型号要求提前做好备料，确因某些型号材料短期缺货将积极配合项目与业主监理协商沟通进行替换。</w:t>
      </w:r>
    </w:p>
    <w:p w14:paraId="72C1331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outlineLvl w:val="9"/>
        <w:rPr>
          <w:rFonts w:hint="eastAsia" w:cs="Times New Roman"/>
          <w:color w:val="auto"/>
          <w:kern w:val="2"/>
          <w:sz w:val="24"/>
          <w:szCs w:val="24"/>
          <w:highlight w:val="none"/>
          <w:lang w:val="en-US" w:eastAsia="zh-CN" w:bidi="ar-SA"/>
        </w:rPr>
      </w:pPr>
    </w:p>
    <w:p w14:paraId="516E0EF6">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（公章）</w:t>
      </w:r>
    </w:p>
    <w:p w14:paraId="2C0778C3">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6E8EFB5">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或其授权的代理人：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9DC318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outlineLvl w:val="9"/>
        <w:rPr>
          <w:rFonts w:hint="eastAsia" w:ascii="仿宋_GB2312" w:hAnsi="仿宋_GB2312" w:eastAsia="仿宋_GB2312" w:cs="仿宋_GB2312"/>
          <w:kern w:val="2"/>
          <w:sz w:val="24"/>
          <w:szCs w:val="24"/>
          <w:lang w:val="en-US" w:eastAsia="zh-CN" w:bidi="ar-SA"/>
        </w:rPr>
      </w:pPr>
      <w:r>
        <w:rPr>
          <w:rFonts w:hint="eastAsia" w:cs="Times New Roman"/>
          <w:color w:val="auto"/>
          <w:kern w:val="2"/>
          <w:sz w:val="28"/>
          <w:szCs w:val="24"/>
          <w:highlight w:val="none"/>
          <w:lang w:val="en-US" w:eastAsia="zh-CN" w:bidi="ar-SA"/>
        </w:rPr>
        <w:t xml:space="preserve">       </w:t>
      </w:r>
      <w:r>
        <w:rPr>
          <w:rFonts w:hint="eastAsia" w:ascii="仿宋_GB2312" w:hAnsi="仿宋_GB2312" w:eastAsia="仿宋_GB2312" w:cs="仿宋_GB2312"/>
          <w:kern w:val="2"/>
          <w:sz w:val="24"/>
          <w:szCs w:val="24"/>
          <w:lang w:val="en-US" w:eastAsia="zh-CN" w:bidi="ar-SA"/>
        </w:rPr>
        <w:t xml:space="preserve">  日期：       年    月    日</w:t>
      </w:r>
    </w:p>
    <w:p w14:paraId="3F1B0E2F">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br w:type="page"/>
      </w:r>
    </w:p>
    <w:p w14:paraId="64704A1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仿宋_GB2312" w:hAnsi="仿宋_GB2312" w:eastAsia="仿宋_GB2312" w:cs="仿宋_GB2312"/>
          <w:b/>
          <w:bCs/>
          <w:color w:val="auto"/>
          <w:sz w:val="28"/>
          <w:szCs w:val="28"/>
          <w:highlight w:val="none"/>
        </w:rPr>
      </w:pPr>
      <w:r>
        <w:rPr>
          <w:rFonts w:hint="eastAsia" w:ascii="黑体" w:hAnsi="黑体" w:eastAsia="黑体" w:cs="黑体"/>
          <w:color w:val="auto"/>
          <w:kern w:val="2"/>
          <w:sz w:val="28"/>
          <w:szCs w:val="24"/>
          <w:highlight w:val="none"/>
          <w:lang w:val="en-US" w:eastAsia="zh-CN" w:bidi="ar-SA"/>
        </w:rPr>
        <w:t>二、报价表</w:t>
      </w:r>
    </w:p>
    <w:p w14:paraId="0AFB6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Cs/>
          <w:color w:val="auto"/>
          <w:kern w:val="0"/>
          <w:sz w:val="28"/>
          <w:szCs w:val="28"/>
          <w:highlight w:val="none"/>
          <w:lang w:val="en-US" w:eastAsia="zh-CN"/>
        </w:rPr>
      </w:pPr>
      <w:r>
        <w:rPr>
          <w:rFonts w:hint="eastAsia" w:ascii="楷体_GB2312" w:hAnsi="楷体_GB2312" w:eastAsia="楷体_GB2312" w:cs="楷体_GB2312"/>
          <w:bCs/>
          <w:color w:val="auto"/>
          <w:kern w:val="0"/>
          <w:sz w:val="28"/>
          <w:szCs w:val="28"/>
          <w:highlight w:val="none"/>
          <w:lang w:val="en-US" w:eastAsia="zh-CN"/>
        </w:rPr>
        <w:t>（一）询价人付款方式</w:t>
      </w:r>
    </w:p>
    <w:p w14:paraId="47EAD042">
      <w:pPr>
        <w:pStyle w:val="21"/>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0"/>
          <w:kern w:val="2"/>
          <w:sz w:val="24"/>
          <w:szCs w:val="24"/>
          <w:lang w:val="en-US" w:eastAsia="zh-CN" w:bidi="ar-SA"/>
        </w:rPr>
        <w:t>乙方凭经甲方收料人员签字确认的实物送货单和对账单及增值税专用发票等资料（实行一票制）作为结算依据，甲方收到实物送货单和对账单及增值税专用发票后，1个工作日内向乙方通过银行转账方式支付所供材料货款</w:t>
      </w:r>
      <w:r>
        <w:rPr>
          <w:rFonts w:hint="eastAsia" w:ascii="仿宋_GB2312" w:hAnsi="仿宋_GB2312" w:eastAsia="仿宋_GB2312" w:cs="仿宋_GB2312"/>
          <w:sz w:val="24"/>
          <w:szCs w:val="24"/>
          <w:highlight w:val="none"/>
          <w:lang w:eastAsia="zh-CN"/>
        </w:rPr>
        <w:t>。</w:t>
      </w:r>
    </w:p>
    <w:p w14:paraId="345F01B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2.对账结算资料包含</w:t>
      </w:r>
      <w:r>
        <w:rPr>
          <w:rFonts w:hint="eastAsia" w:ascii="仿宋_GB2312" w:hAnsi="仿宋_GB2312" w:eastAsia="仿宋_GB2312" w:cs="仿宋_GB2312"/>
          <w:sz w:val="24"/>
          <w:szCs w:val="24"/>
          <w:lang w:val="en-US" w:eastAsia="zh-CN"/>
        </w:rPr>
        <w:t>送货单、收货单、对账单等原件，对账单经双方授权人签字并加申请人盖公章。</w:t>
      </w:r>
    </w:p>
    <w:p w14:paraId="683290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 w:val="0"/>
          <w:bCs/>
          <w:color w:val="auto"/>
          <w:kern w:val="0"/>
          <w:sz w:val="28"/>
          <w:szCs w:val="28"/>
          <w:highlight w:val="none"/>
          <w:lang w:val="en-US" w:eastAsia="zh-CN"/>
        </w:rPr>
      </w:pPr>
      <w:r>
        <w:rPr>
          <w:rFonts w:hint="eastAsia" w:ascii="楷体_GB2312" w:hAnsi="楷体_GB2312" w:eastAsia="楷体_GB2312" w:cs="楷体_GB2312"/>
          <w:b w:val="0"/>
          <w:bCs/>
          <w:color w:val="auto"/>
          <w:kern w:val="0"/>
          <w:sz w:val="28"/>
          <w:szCs w:val="28"/>
          <w:highlight w:val="none"/>
          <w:lang w:val="en-US" w:eastAsia="zh-CN"/>
        </w:rPr>
        <w:t>（二）价格组成</w:t>
      </w: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343D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9BA87">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GR-B-2C  </w:t>
            </w:r>
          </w:p>
        </w:tc>
      </w:tr>
      <w:tr w14:paraId="6930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1C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9E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F6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E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88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8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C26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2B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A26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A25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011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4C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1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0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8414">
            <w:pPr>
              <w:jc w:val="center"/>
              <w:rPr>
                <w:rFonts w:hint="eastAsia" w:ascii="仿宋_GB2312" w:hAnsi="宋体" w:eastAsia="仿宋_GB2312" w:cs="仿宋_GB2312"/>
                <w:i w:val="0"/>
                <w:iCs w:val="0"/>
                <w:color w:val="000000"/>
                <w:sz w:val="22"/>
                <w:szCs w:val="22"/>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1F7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F38">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2D4">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A78">
            <w:pPr>
              <w:jc w:val="center"/>
              <w:rPr>
                <w:rFonts w:hint="eastAsia" w:ascii="仿宋_GB2312" w:hAnsi="宋体" w:eastAsia="仿宋_GB2312" w:cs="仿宋_GB2312"/>
                <w:i w:val="0"/>
                <w:iCs w:val="0"/>
                <w:color w:val="00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11D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7CF8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0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4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114*4.65*1250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4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099">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0011">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B0D">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116A">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798">
            <w:pPr>
              <w:jc w:val="center"/>
              <w:rPr>
                <w:rFonts w:hint="eastAsia" w:ascii="仿宋_GB2312" w:hAnsi="宋体" w:eastAsia="仿宋_GB2312" w:cs="仿宋_GB2312"/>
                <w:i w:val="0"/>
                <w:iCs w:val="0"/>
                <w:color w:val="00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E47A">
            <w:pPr>
              <w:jc w:val="center"/>
              <w:rPr>
                <w:rFonts w:hint="eastAsia" w:ascii="仿宋_GB2312" w:hAnsi="宋体" w:eastAsia="仿宋_GB2312" w:cs="仿宋_GB2312"/>
                <w:i w:val="0"/>
                <w:iCs w:val="0"/>
                <w:color w:val="000000"/>
                <w:sz w:val="22"/>
                <w:szCs w:val="22"/>
                <w:u w:val="none"/>
              </w:rPr>
            </w:pPr>
          </w:p>
        </w:tc>
      </w:tr>
      <w:tr w14:paraId="2DA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B1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D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E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4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2713">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57B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3D">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242">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04F">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D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129E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3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1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6C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29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36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9ED4">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E7DF">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3FF">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DA8C">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A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747F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44B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7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4F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9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49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8D9C">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971">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3C6">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5D6">
            <w:pPr>
              <w:rPr>
                <w:rFonts w:hint="eastAsia" w:ascii="仿宋_GB2312" w:hAnsi="宋体" w:eastAsia="仿宋_GB2312" w:cs="仿宋_GB2312"/>
                <w:i w:val="0"/>
                <w:iCs w:val="0"/>
                <w:color w:val="FF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721">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0FDF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EF29">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E1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M16*42</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ACDB">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B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7FDB">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F18A">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F77">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6CB">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06A">
            <w:pPr>
              <w:rPr>
                <w:rFonts w:hint="eastAsia" w:ascii="仿宋_GB2312" w:hAnsi="宋体" w:eastAsia="仿宋_GB2312" w:cs="仿宋_GB2312"/>
                <w:i w:val="0"/>
                <w:iCs w:val="0"/>
                <w:color w:val="FF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F8779">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国标4.8级/Q235</w:t>
            </w:r>
          </w:p>
        </w:tc>
      </w:tr>
      <w:tr w14:paraId="1B30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63AC">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8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B681">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C6D5">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669F">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386">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E42">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594">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A4F6">
            <w:pPr>
              <w:jc w:val="center"/>
              <w:rPr>
                <w:rFonts w:hint="eastAsia" w:ascii="仿宋_GB2312" w:hAnsi="宋体" w:eastAsia="仿宋_GB2312" w:cs="仿宋_GB2312"/>
                <w:i w:val="0"/>
                <w:iCs w:val="0"/>
                <w:color w:val="FF0000"/>
                <w:sz w:val="22"/>
                <w:szCs w:val="22"/>
                <w:u w:val="none"/>
              </w:rPr>
            </w:pPr>
          </w:p>
        </w:tc>
      </w:tr>
      <w:tr w14:paraId="7479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5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0A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8C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E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7DC">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570E">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02E">
            <w:pPr>
              <w:rPr>
                <w:rFonts w:hint="eastAsia" w:ascii="仿宋_GB2312" w:hAnsi="宋体" w:eastAsia="仿宋_GB2312" w:cs="仿宋_GB2312"/>
                <w:i w:val="0"/>
                <w:iCs w:val="0"/>
                <w:color w:val="FF0000"/>
                <w:sz w:val="22"/>
                <w:szCs w:val="22"/>
                <w:u w:val="none"/>
              </w:rPr>
            </w:pPr>
          </w:p>
        </w:tc>
        <w:tc>
          <w:tcPr>
            <w:tcW w:w="809" w:type="dxa"/>
            <w:tcBorders>
              <w:top w:val="nil"/>
              <w:left w:val="single" w:color="000000" w:sz="4" w:space="0"/>
              <w:bottom w:val="single" w:color="000000" w:sz="4" w:space="0"/>
              <w:right w:val="single" w:color="000000" w:sz="4" w:space="0"/>
            </w:tcBorders>
            <w:shd w:val="clear" w:color="auto" w:fill="auto"/>
            <w:vAlign w:val="center"/>
          </w:tcPr>
          <w:p w14:paraId="6504DD7D">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3ED">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1F4D">
            <w:pPr>
              <w:jc w:val="center"/>
              <w:rPr>
                <w:rFonts w:hint="eastAsia" w:ascii="仿宋_GB2312" w:hAnsi="宋体" w:eastAsia="仿宋_GB2312" w:cs="仿宋_GB2312"/>
                <w:i w:val="0"/>
                <w:iCs w:val="0"/>
                <w:color w:val="FF0000"/>
                <w:sz w:val="22"/>
                <w:szCs w:val="22"/>
                <w:u w:val="none"/>
              </w:rPr>
            </w:pPr>
          </w:p>
        </w:tc>
      </w:tr>
      <w:tr w14:paraId="19EB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8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AD26F">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13B0">
            <w:pPr>
              <w:jc w:val="center"/>
              <w:rPr>
                <w:rFonts w:hint="eastAsia" w:ascii="仿宋_GB2312" w:hAnsi="宋体" w:eastAsia="仿宋_GB2312" w:cs="仿宋_GB2312"/>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364C">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A90">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19C">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F82">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1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标准段GR-B-2C每延米</w:t>
            </w:r>
          </w:p>
        </w:tc>
      </w:tr>
    </w:tbl>
    <w:p w14:paraId="5FF121A8">
      <w:pPr>
        <w:widowControl/>
        <w:numPr>
          <w:ilvl w:val="0"/>
          <w:numId w:val="0"/>
        </w:numPr>
        <w:spacing w:line="480" w:lineRule="auto"/>
        <w:jc w:val="left"/>
        <w:rPr>
          <w:rFonts w:hint="default" w:ascii="仿宋" w:hAnsi="仿宋" w:eastAsia="仿宋" w:cs="仿宋"/>
          <w:b/>
          <w:bCs/>
          <w:sz w:val="28"/>
          <w:szCs w:val="28"/>
          <w:lang w:val="en-US" w:eastAsia="zh-CN"/>
        </w:rPr>
      </w:pPr>
    </w:p>
    <w:p w14:paraId="3640C48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34FB65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9764457">
      <w:pPr>
        <w:pStyle w:val="2"/>
        <w:rPr>
          <w:rFonts w:hint="eastAsia"/>
          <w:lang w:val="en-US" w:eastAsia="zh-CN"/>
        </w:rPr>
      </w:pPr>
    </w:p>
    <w:p w14:paraId="4BCF400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DB2A1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 w:val="0"/>
          <w:bCs/>
          <w:color w:val="auto"/>
          <w:kern w:val="0"/>
          <w:sz w:val="28"/>
          <w:szCs w:val="28"/>
          <w:highlight w:val="none"/>
          <w:lang w:val="en-US" w:eastAsia="zh-CN"/>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5186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02322">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GR-B-2E   </w:t>
            </w:r>
          </w:p>
        </w:tc>
      </w:tr>
      <w:tr w14:paraId="5331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75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6A6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D9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4A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66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37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C8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3B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5C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FF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63E1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8E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3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A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5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C340">
            <w:pPr>
              <w:jc w:val="center"/>
              <w:rPr>
                <w:rFonts w:hint="eastAsia" w:ascii="仿宋_GB2312" w:hAnsi="宋体" w:eastAsia="仿宋_GB2312" w:cs="仿宋_GB2312"/>
                <w:i w:val="0"/>
                <w:iCs w:val="0"/>
                <w:color w:val="000000"/>
                <w:sz w:val="22"/>
                <w:szCs w:val="22"/>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9C9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D638">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EF0">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DFB">
            <w:pPr>
              <w:jc w:val="center"/>
              <w:rPr>
                <w:rFonts w:hint="eastAsia" w:ascii="仿宋_GB2312" w:hAnsi="宋体" w:eastAsia="仿宋_GB2312" w:cs="仿宋_GB2312"/>
                <w:i w:val="0"/>
                <w:iCs w:val="0"/>
                <w:color w:val="00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AC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427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D6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D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bidi="ar"/>
              </w:rPr>
            </w:pPr>
            <w:r>
              <w:rPr>
                <w:rFonts w:hint="eastAsia" w:ascii="仿宋_GB2312" w:hAnsi="宋体" w:eastAsia="仿宋_GB2312" w:cs="仿宋_GB2312"/>
                <w:i w:val="0"/>
                <w:iCs w:val="0"/>
                <w:color w:val="000000"/>
                <w:kern w:val="0"/>
                <w:sz w:val="22"/>
                <w:szCs w:val="22"/>
                <w:u w:val="none"/>
                <w:lang w:val="en-US" w:eastAsia="zh-CN" w:bidi="ar"/>
              </w:rPr>
              <w:t>114*4.65*2100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C1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9F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1775">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674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054">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A343">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FDF8">
            <w:pPr>
              <w:jc w:val="center"/>
              <w:rPr>
                <w:rFonts w:hint="eastAsia" w:ascii="仿宋_GB2312" w:hAnsi="宋体" w:eastAsia="仿宋_GB2312" w:cs="仿宋_GB2312"/>
                <w:i w:val="0"/>
                <w:iCs w:val="0"/>
                <w:color w:val="00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7361">
            <w:pPr>
              <w:jc w:val="center"/>
              <w:rPr>
                <w:rFonts w:hint="eastAsia" w:ascii="仿宋_GB2312" w:hAnsi="宋体" w:eastAsia="仿宋_GB2312" w:cs="仿宋_GB2312"/>
                <w:i w:val="0"/>
                <w:iCs w:val="0"/>
                <w:color w:val="000000"/>
                <w:sz w:val="22"/>
                <w:szCs w:val="22"/>
                <w:u w:val="none"/>
              </w:rPr>
            </w:pPr>
          </w:p>
        </w:tc>
      </w:tr>
      <w:tr w14:paraId="682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C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7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49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8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43E">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5999">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58A7">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357D">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D6D">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68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2AB5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9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EC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F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530">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2510">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C10">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2E1B">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81E">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1A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1E14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8D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F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D4A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7CFD">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CA1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205">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640">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510">
            <w:pPr>
              <w:rPr>
                <w:rFonts w:hint="eastAsia" w:ascii="仿宋_GB2312" w:hAnsi="宋体" w:eastAsia="仿宋_GB2312" w:cs="仿宋_GB2312"/>
                <w:i w:val="0"/>
                <w:iCs w:val="0"/>
                <w:color w:val="FF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A68E">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19F7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573C">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M16*42</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7F41">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9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134B">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F919">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1F1">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5CA">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AD8">
            <w:pPr>
              <w:rPr>
                <w:rFonts w:hint="eastAsia" w:ascii="仿宋_GB2312" w:hAnsi="宋体" w:eastAsia="仿宋_GB2312" w:cs="仿宋_GB2312"/>
                <w:i w:val="0"/>
                <w:iCs w:val="0"/>
                <w:color w:val="FF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75A07">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国标4.8级/Q235</w:t>
            </w:r>
          </w:p>
        </w:tc>
      </w:tr>
      <w:tr w14:paraId="1EC5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BAE6">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B5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99B5">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CF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BE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49E3">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3F2">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711">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9A4">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1616">
            <w:pPr>
              <w:jc w:val="center"/>
              <w:rPr>
                <w:rFonts w:hint="eastAsia" w:ascii="仿宋_GB2312" w:hAnsi="宋体" w:eastAsia="仿宋_GB2312" w:cs="仿宋_GB2312"/>
                <w:i w:val="0"/>
                <w:iCs w:val="0"/>
                <w:color w:val="FF0000"/>
                <w:sz w:val="22"/>
                <w:szCs w:val="22"/>
                <w:u w:val="none"/>
              </w:rPr>
            </w:pPr>
          </w:p>
        </w:tc>
      </w:tr>
      <w:tr w14:paraId="2C1F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C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62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6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91E">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8C8A">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6AE8">
            <w:pPr>
              <w:rPr>
                <w:rFonts w:hint="eastAsia" w:ascii="仿宋_GB2312" w:hAnsi="宋体" w:eastAsia="仿宋_GB2312" w:cs="仿宋_GB2312"/>
                <w:i w:val="0"/>
                <w:iCs w:val="0"/>
                <w:color w:val="FF0000"/>
                <w:sz w:val="22"/>
                <w:szCs w:val="22"/>
                <w:u w:val="none"/>
              </w:rPr>
            </w:pPr>
          </w:p>
        </w:tc>
        <w:tc>
          <w:tcPr>
            <w:tcW w:w="809" w:type="dxa"/>
            <w:tcBorders>
              <w:top w:val="nil"/>
              <w:left w:val="single" w:color="000000" w:sz="4" w:space="0"/>
              <w:bottom w:val="single" w:color="000000" w:sz="4" w:space="0"/>
              <w:right w:val="single" w:color="000000" w:sz="4" w:space="0"/>
            </w:tcBorders>
            <w:shd w:val="clear" w:color="auto" w:fill="auto"/>
            <w:vAlign w:val="center"/>
          </w:tcPr>
          <w:p w14:paraId="44743F0B">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C47E">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BC48">
            <w:pPr>
              <w:jc w:val="center"/>
              <w:rPr>
                <w:rFonts w:hint="eastAsia" w:ascii="仿宋_GB2312" w:hAnsi="宋体" w:eastAsia="仿宋_GB2312" w:cs="仿宋_GB2312"/>
                <w:i w:val="0"/>
                <w:iCs w:val="0"/>
                <w:color w:val="FF0000"/>
                <w:sz w:val="22"/>
                <w:szCs w:val="22"/>
                <w:u w:val="none"/>
              </w:rPr>
            </w:pPr>
          </w:p>
        </w:tc>
      </w:tr>
      <w:tr w14:paraId="0888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83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1B6BF">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EB89">
            <w:pPr>
              <w:jc w:val="center"/>
              <w:rPr>
                <w:rFonts w:hint="eastAsia" w:ascii="仿宋_GB2312" w:hAnsi="宋体" w:eastAsia="仿宋_GB2312" w:cs="仿宋_GB2312"/>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AA0">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B10C">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E13">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568">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标准段GR-B-2E每延米</w:t>
            </w:r>
          </w:p>
        </w:tc>
      </w:tr>
    </w:tbl>
    <w:p w14:paraId="052972D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DF3FB5C">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04958AAC">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5ECE63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100C2A7">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1E23571">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D8B8269">
      <w:pPr>
        <w:pStyle w:val="2"/>
        <w:rPr>
          <w:rFonts w:hint="eastAsia" w:ascii="黑体" w:hAnsi="黑体" w:eastAsia="黑体" w:cs="黑体"/>
          <w:kern w:val="0"/>
          <w:sz w:val="24"/>
          <w:lang w:val="en-US" w:eastAsia="zh-CN"/>
        </w:rPr>
      </w:pPr>
    </w:p>
    <w:p w14:paraId="324BA846">
      <w:pPr>
        <w:rPr>
          <w:rFonts w:hint="eastAsia" w:ascii="黑体" w:hAnsi="黑体" w:eastAsia="黑体" w:cs="黑体"/>
          <w:kern w:val="0"/>
          <w:sz w:val="24"/>
          <w:lang w:val="en-US" w:eastAsia="zh-CN"/>
        </w:rPr>
      </w:pPr>
    </w:p>
    <w:p w14:paraId="6F6C2D3E">
      <w:pPr>
        <w:pStyle w:val="2"/>
        <w:rPr>
          <w:rFonts w:hint="eastAsia" w:ascii="黑体" w:hAnsi="黑体" w:eastAsia="黑体" w:cs="黑体"/>
          <w:kern w:val="0"/>
          <w:sz w:val="24"/>
          <w:lang w:val="en-US" w:eastAsia="zh-CN"/>
        </w:rPr>
      </w:pPr>
    </w:p>
    <w:p w14:paraId="56E167D8">
      <w:pPr>
        <w:rPr>
          <w:rFonts w:hint="eastAsia" w:ascii="黑体" w:hAnsi="黑体" w:eastAsia="黑体" w:cs="黑体"/>
          <w:kern w:val="0"/>
          <w:sz w:val="24"/>
          <w:lang w:val="en-US" w:eastAsia="zh-CN"/>
        </w:rPr>
      </w:pPr>
    </w:p>
    <w:p w14:paraId="0912606C">
      <w:pPr>
        <w:pStyle w:val="2"/>
        <w:rPr>
          <w:rFonts w:hint="eastAsia" w:ascii="黑体" w:hAnsi="黑体" w:eastAsia="黑体" w:cs="黑体"/>
          <w:kern w:val="0"/>
          <w:sz w:val="24"/>
          <w:lang w:val="en-US" w:eastAsia="zh-CN"/>
        </w:rPr>
      </w:pPr>
    </w:p>
    <w:p w14:paraId="4E38F5AB">
      <w:pPr>
        <w:rPr>
          <w:rFonts w:hint="eastAsia"/>
          <w:lang w:val="en-US" w:eastAsia="zh-CN"/>
        </w:rPr>
      </w:pPr>
    </w:p>
    <w:p w14:paraId="799ACB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B23F0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2E0C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3B3D1">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上游AT1-2：12米   </w:t>
            </w:r>
          </w:p>
        </w:tc>
      </w:tr>
      <w:tr w14:paraId="49D1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8F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51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DAB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0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074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B0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32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29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987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DF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39AF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E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E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2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1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7D38">
            <w:pPr>
              <w:jc w:val="center"/>
              <w:rPr>
                <w:rFonts w:hint="eastAsia" w:ascii="仿宋_GB2312" w:hAnsi="宋体" w:eastAsia="仿宋_GB2312" w:cs="仿宋_GB2312"/>
                <w:i w:val="0"/>
                <w:iCs w:val="0"/>
                <w:color w:val="000000"/>
                <w:sz w:val="22"/>
                <w:szCs w:val="22"/>
                <w:u w:val="none"/>
              </w:rPr>
            </w:pPr>
          </w:p>
        </w:tc>
        <w:tc>
          <w:tcPr>
            <w:tcW w:w="733" w:type="dxa"/>
            <w:vMerge w:val="restart"/>
            <w:tcBorders>
              <w:top w:val="single" w:color="000000" w:sz="4" w:space="0"/>
              <w:left w:val="single" w:color="000000" w:sz="4" w:space="0"/>
              <w:right w:val="single" w:color="000000" w:sz="4" w:space="0"/>
            </w:tcBorders>
            <w:shd w:val="clear" w:color="auto" w:fill="auto"/>
            <w:vAlign w:val="center"/>
          </w:tcPr>
          <w:p w14:paraId="67F99E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274">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706">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468">
            <w:pPr>
              <w:jc w:val="center"/>
              <w:rPr>
                <w:rFonts w:hint="eastAsia" w:ascii="仿宋_GB2312" w:hAnsi="宋体" w:eastAsia="仿宋_GB2312" w:cs="仿宋_GB2312"/>
                <w:i w:val="0"/>
                <w:iCs w:val="0"/>
                <w:color w:val="00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CBE51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70D7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F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B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114*4.65*1550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B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B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AB0">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54B814BC">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C6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40BA">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D752">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5FEBE168">
            <w:pPr>
              <w:jc w:val="center"/>
              <w:rPr>
                <w:rFonts w:hint="eastAsia" w:ascii="仿宋_GB2312" w:hAnsi="宋体" w:eastAsia="仿宋_GB2312" w:cs="仿宋_GB2312"/>
                <w:i w:val="0"/>
                <w:iCs w:val="0"/>
                <w:color w:val="000000"/>
                <w:sz w:val="22"/>
                <w:szCs w:val="22"/>
                <w:u w:val="none"/>
              </w:rPr>
            </w:pPr>
          </w:p>
        </w:tc>
      </w:tr>
      <w:tr w14:paraId="4E80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E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侧板立柱</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0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114*4.65*2150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F2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C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3DA3">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725DE55">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4C40">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BD63">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34A">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4D8959BA">
            <w:pPr>
              <w:jc w:val="center"/>
              <w:rPr>
                <w:rFonts w:hint="eastAsia" w:ascii="仿宋_GB2312" w:hAnsi="宋体" w:eastAsia="仿宋_GB2312" w:cs="仿宋_GB2312"/>
                <w:i w:val="0"/>
                <w:iCs w:val="0"/>
                <w:color w:val="000000"/>
                <w:sz w:val="22"/>
                <w:szCs w:val="22"/>
                <w:u w:val="none"/>
              </w:rPr>
            </w:pPr>
          </w:p>
        </w:tc>
      </w:tr>
      <w:tr w14:paraId="4AF3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3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06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2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2B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413">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266EEB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0DA">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8C8">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455">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C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2B1E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F3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3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3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512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55DE2F5B">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F4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961">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874">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A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0E9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30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防盗螺栓</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2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9A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02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A399E4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540F">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C0F">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3FD">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58894FF5">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11F6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6D51">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D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36EC">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8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562D">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9E89B82">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04E5">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A2C">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CE5">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6AD88045">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p>
        </w:tc>
      </w:tr>
      <w:tr w14:paraId="207B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1012">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9D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0E33">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D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80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C577AD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F45">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DE8">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E86">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0F496A17">
            <w:pPr>
              <w:jc w:val="center"/>
              <w:rPr>
                <w:rFonts w:hint="eastAsia" w:ascii="仿宋_GB2312" w:hAnsi="宋体" w:eastAsia="仿宋_GB2312" w:cs="仿宋_GB2312"/>
                <w:i w:val="0"/>
                <w:iCs w:val="0"/>
                <w:color w:val="FF0000"/>
                <w:sz w:val="22"/>
                <w:szCs w:val="22"/>
                <w:u w:val="none"/>
              </w:rPr>
            </w:pPr>
          </w:p>
        </w:tc>
      </w:tr>
      <w:tr w14:paraId="145D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7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BF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7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5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D1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3DE16E47">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679">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176E6849">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200">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42686908">
            <w:pPr>
              <w:jc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sz w:val="22"/>
                <w:szCs w:val="22"/>
                <w:u w:val="none"/>
              </w:rPr>
              <w:t>热镀锌275克国标喷塑</w:t>
            </w:r>
          </w:p>
        </w:tc>
      </w:tr>
      <w:tr w14:paraId="7D05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C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端头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54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R160*3.0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E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65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817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6A23CAA3">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A88">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19B2CD37">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F3FE">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632ED0E5">
            <w:pPr>
              <w:jc w:val="center"/>
              <w:rPr>
                <w:rFonts w:hint="eastAsia" w:ascii="仿宋_GB2312" w:hAnsi="宋体" w:eastAsia="仿宋_GB2312" w:cs="仿宋_GB2312"/>
                <w:i w:val="0"/>
                <w:iCs w:val="0"/>
                <w:color w:val="FF0000"/>
                <w:sz w:val="22"/>
                <w:szCs w:val="22"/>
                <w:u w:val="none"/>
              </w:rPr>
            </w:pPr>
          </w:p>
        </w:tc>
      </w:tr>
      <w:tr w14:paraId="5A03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5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06CF2">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A1E8">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14:paraId="0F468C30">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507">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33C4">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25C0">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F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上游每延米图纸设计180螺丝</w:t>
            </w:r>
          </w:p>
        </w:tc>
      </w:tr>
    </w:tbl>
    <w:p w14:paraId="2B61CF4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7FD32B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3CF05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eastAsia="仿宋_GB2312"/>
          <w:sz w:val="24"/>
          <w:szCs w:val="24"/>
          <w:lang w:val="en-US" w:eastAsia="zh-CN"/>
        </w:rPr>
      </w:pPr>
    </w:p>
    <w:p w14:paraId="0A58379F">
      <w:pPr>
        <w:pStyle w:val="2"/>
        <w:rPr>
          <w:rFonts w:hint="eastAsia" w:ascii="仿宋_GB2312" w:eastAsia="仿宋_GB2312"/>
          <w:sz w:val="24"/>
          <w:szCs w:val="24"/>
          <w:lang w:val="en-US" w:eastAsia="zh-CN"/>
        </w:rPr>
      </w:pPr>
    </w:p>
    <w:p w14:paraId="09C1DA5E">
      <w:pPr>
        <w:rPr>
          <w:rFonts w:hint="eastAsia" w:ascii="仿宋_GB2312" w:eastAsia="仿宋_GB2312"/>
          <w:sz w:val="24"/>
          <w:szCs w:val="24"/>
          <w:lang w:val="en-US" w:eastAsia="zh-CN"/>
        </w:rPr>
      </w:pPr>
    </w:p>
    <w:p w14:paraId="48AB792D">
      <w:pPr>
        <w:pStyle w:val="2"/>
        <w:rPr>
          <w:rFonts w:hint="eastAsia" w:ascii="仿宋_GB2312" w:eastAsia="仿宋_GB2312"/>
          <w:sz w:val="24"/>
          <w:szCs w:val="24"/>
          <w:lang w:val="en-US" w:eastAsia="zh-CN"/>
        </w:rPr>
      </w:pPr>
    </w:p>
    <w:p w14:paraId="346C5049">
      <w:pPr>
        <w:rPr>
          <w:rFonts w:hint="eastAsia" w:ascii="仿宋_GB2312" w:eastAsia="仿宋_GB2312"/>
          <w:sz w:val="24"/>
          <w:szCs w:val="24"/>
          <w:lang w:val="en-US" w:eastAsia="zh-CN"/>
        </w:rPr>
      </w:pPr>
    </w:p>
    <w:p w14:paraId="6607AF1C">
      <w:pPr>
        <w:pStyle w:val="2"/>
        <w:rPr>
          <w:rFonts w:hint="eastAsia" w:ascii="仿宋_GB2312" w:eastAsia="仿宋_GB2312"/>
          <w:sz w:val="24"/>
          <w:szCs w:val="24"/>
          <w:lang w:val="en-US" w:eastAsia="zh-CN"/>
        </w:rPr>
      </w:pPr>
    </w:p>
    <w:p w14:paraId="760BCF4E">
      <w:pPr>
        <w:rPr>
          <w:rFonts w:hint="eastAsia" w:ascii="仿宋_GB2312" w:eastAsia="仿宋_GB2312"/>
          <w:sz w:val="24"/>
          <w:szCs w:val="24"/>
          <w:lang w:val="en-US" w:eastAsia="zh-CN"/>
        </w:rPr>
      </w:pPr>
    </w:p>
    <w:p w14:paraId="63C9A8A3">
      <w:pPr>
        <w:pStyle w:val="2"/>
        <w:rPr>
          <w:rFonts w:hint="eastAsia" w:ascii="仿宋_GB2312" w:eastAsia="仿宋_GB2312"/>
          <w:sz w:val="24"/>
          <w:szCs w:val="24"/>
          <w:lang w:val="en-US" w:eastAsia="zh-CN"/>
        </w:rPr>
      </w:pPr>
    </w:p>
    <w:p w14:paraId="5FFB3C7D">
      <w:pPr>
        <w:rPr>
          <w:rFonts w:hint="eastAsia" w:ascii="仿宋_GB2312" w:eastAsia="仿宋_GB2312"/>
          <w:sz w:val="24"/>
          <w:szCs w:val="24"/>
          <w:lang w:val="en-US" w:eastAsia="zh-CN"/>
        </w:rPr>
      </w:pPr>
    </w:p>
    <w:p w14:paraId="4F74CE2C">
      <w:pPr>
        <w:pStyle w:val="2"/>
        <w:rPr>
          <w:rFonts w:hint="eastAsia" w:ascii="仿宋_GB2312" w:eastAsia="仿宋_GB2312"/>
          <w:sz w:val="24"/>
          <w:szCs w:val="24"/>
          <w:lang w:val="en-US" w:eastAsia="zh-CN"/>
        </w:rPr>
      </w:pPr>
    </w:p>
    <w:p w14:paraId="7406042B">
      <w:pPr>
        <w:rPr>
          <w:rFonts w:hint="eastAsia" w:ascii="仿宋_GB2312" w:eastAsia="仿宋_GB2312"/>
          <w:sz w:val="24"/>
          <w:szCs w:val="24"/>
          <w:lang w:val="en-US" w:eastAsia="zh-CN"/>
        </w:rPr>
      </w:pPr>
    </w:p>
    <w:p w14:paraId="2A070472">
      <w:pPr>
        <w:pStyle w:val="2"/>
        <w:rPr>
          <w:rFonts w:hint="eastAsia" w:ascii="仿宋_GB2312" w:eastAsia="仿宋_GB2312"/>
          <w:sz w:val="24"/>
          <w:szCs w:val="24"/>
          <w:lang w:val="en-US" w:eastAsia="zh-CN"/>
        </w:rPr>
      </w:pPr>
    </w:p>
    <w:p w14:paraId="1B9CFBBC">
      <w:pPr>
        <w:rPr>
          <w:rFonts w:hint="eastAsia" w:ascii="仿宋_GB2312" w:eastAsia="仿宋_GB2312"/>
          <w:sz w:val="24"/>
          <w:szCs w:val="24"/>
          <w:lang w:val="en-US" w:eastAsia="zh-CN"/>
        </w:rPr>
      </w:pPr>
    </w:p>
    <w:p w14:paraId="74A7997F">
      <w:pPr>
        <w:pStyle w:val="2"/>
        <w:rPr>
          <w:rFonts w:hint="eastAsia" w:ascii="仿宋_GB2312" w:eastAsia="仿宋_GB2312"/>
          <w:sz w:val="24"/>
          <w:szCs w:val="24"/>
          <w:lang w:val="en-US" w:eastAsia="zh-CN"/>
        </w:rPr>
      </w:pPr>
    </w:p>
    <w:p w14:paraId="51D8AC90">
      <w:pPr>
        <w:rPr>
          <w:rFonts w:hint="eastAsia" w:ascii="仿宋_GB2312" w:eastAsia="仿宋_GB2312"/>
          <w:sz w:val="24"/>
          <w:szCs w:val="24"/>
          <w:lang w:val="en-US" w:eastAsia="zh-CN"/>
        </w:rPr>
      </w:pPr>
    </w:p>
    <w:p w14:paraId="152EFC0B">
      <w:pPr>
        <w:pStyle w:val="2"/>
        <w:rPr>
          <w:rFonts w:hint="eastAsia" w:ascii="仿宋_GB2312" w:eastAsia="仿宋_GB2312"/>
          <w:sz w:val="24"/>
          <w:szCs w:val="24"/>
          <w:lang w:val="en-US" w:eastAsia="zh-CN"/>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60DF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CB726">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下游AT2：12米</w:t>
            </w:r>
          </w:p>
        </w:tc>
      </w:tr>
      <w:tr w14:paraId="5D64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7A5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8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65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E1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70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B9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23E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8F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CC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04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4A1C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D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A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94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D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2A0">
            <w:pPr>
              <w:jc w:val="center"/>
              <w:rPr>
                <w:rFonts w:hint="eastAsia" w:ascii="仿宋_GB2312" w:hAnsi="宋体" w:eastAsia="仿宋_GB2312" w:cs="仿宋_GB2312"/>
                <w:i w:val="0"/>
                <w:iCs w:val="0"/>
                <w:color w:val="000000"/>
                <w:sz w:val="22"/>
                <w:szCs w:val="22"/>
                <w:u w:val="none"/>
              </w:rPr>
            </w:pPr>
          </w:p>
        </w:tc>
        <w:tc>
          <w:tcPr>
            <w:tcW w:w="733" w:type="dxa"/>
            <w:vMerge w:val="restart"/>
            <w:tcBorders>
              <w:top w:val="single" w:color="000000" w:sz="4" w:space="0"/>
              <w:left w:val="single" w:color="000000" w:sz="4" w:space="0"/>
              <w:right w:val="single" w:color="000000" w:sz="4" w:space="0"/>
            </w:tcBorders>
            <w:shd w:val="clear" w:color="auto" w:fill="auto"/>
            <w:vAlign w:val="center"/>
          </w:tcPr>
          <w:p w14:paraId="49F0FA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A2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092">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894">
            <w:pPr>
              <w:jc w:val="center"/>
              <w:rPr>
                <w:rFonts w:hint="eastAsia" w:ascii="仿宋_GB2312" w:hAnsi="宋体" w:eastAsia="仿宋_GB2312" w:cs="仿宋_GB2312"/>
                <w:i w:val="0"/>
                <w:iCs w:val="0"/>
                <w:color w:val="00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72C7B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5A14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EF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立柱150孔距</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114*4.65*2150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F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9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6FA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A544FB5">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4FB">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6C34">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5ED">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6FF6896C">
            <w:pPr>
              <w:jc w:val="center"/>
              <w:rPr>
                <w:rFonts w:hint="eastAsia" w:ascii="仿宋_GB2312" w:hAnsi="宋体" w:eastAsia="仿宋_GB2312" w:cs="仿宋_GB2312"/>
                <w:i w:val="0"/>
                <w:iCs w:val="0"/>
                <w:color w:val="000000"/>
                <w:sz w:val="22"/>
                <w:szCs w:val="22"/>
                <w:u w:val="none"/>
              </w:rPr>
            </w:pPr>
          </w:p>
        </w:tc>
      </w:tr>
      <w:tr w14:paraId="3D70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C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A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0B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A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2D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217035A">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C5B">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2E7">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7FC1">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4B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49FE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E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8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B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0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15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591BC8D">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BAA">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792">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483">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4F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7C4A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9A5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防盗螺栓</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C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CD9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27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7C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3DA89B8">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CC7">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2C5">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A8E">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4FC6AF6">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5C99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D5ED">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3D67">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8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B2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3863BCC7">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3A4">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0D38">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F105">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3ACD8004">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p>
        </w:tc>
      </w:tr>
      <w:tr w14:paraId="61E9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EDB5">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9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A5FB">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4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7BD">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3097BB9">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7CD">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B06">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34E">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2A65FB0B">
            <w:pPr>
              <w:jc w:val="center"/>
              <w:rPr>
                <w:rFonts w:hint="eastAsia" w:ascii="仿宋_GB2312" w:hAnsi="宋体" w:eastAsia="仿宋_GB2312" w:cs="仿宋_GB2312"/>
                <w:i w:val="0"/>
                <w:iCs w:val="0"/>
                <w:color w:val="FF0000"/>
                <w:sz w:val="22"/>
                <w:szCs w:val="22"/>
                <w:u w:val="none"/>
              </w:rPr>
            </w:pPr>
          </w:p>
        </w:tc>
      </w:tr>
      <w:tr w14:paraId="249D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D3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F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5C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3C6">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0356D6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C2F">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01BDCE72">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4EA">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632E6346">
            <w:pPr>
              <w:jc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sz w:val="22"/>
                <w:szCs w:val="22"/>
                <w:u w:val="none"/>
              </w:rPr>
              <w:t>热镀锌275克国标喷塑</w:t>
            </w:r>
          </w:p>
        </w:tc>
      </w:tr>
      <w:tr w14:paraId="538B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D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端头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6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R160*3.0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3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53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0E4">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EFC1EAC">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BEE">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0796C263">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52CC">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55095315">
            <w:pPr>
              <w:jc w:val="center"/>
              <w:rPr>
                <w:rFonts w:hint="eastAsia" w:ascii="仿宋_GB2312" w:hAnsi="宋体" w:eastAsia="仿宋_GB2312" w:cs="仿宋_GB2312"/>
                <w:i w:val="0"/>
                <w:iCs w:val="0"/>
                <w:color w:val="FF0000"/>
                <w:sz w:val="22"/>
                <w:szCs w:val="22"/>
                <w:u w:val="none"/>
              </w:rPr>
            </w:pPr>
          </w:p>
        </w:tc>
      </w:tr>
      <w:tr w14:paraId="236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0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042D3">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958">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14:paraId="55DDF2C4">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276">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49B">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706">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E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下游每延米图纸设计180螺丝</w:t>
            </w:r>
          </w:p>
        </w:tc>
      </w:tr>
    </w:tbl>
    <w:p w14:paraId="088AE6F7">
      <w:pPr>
        <w:rPr>
          <w:rFonts w:hint="eastAsia" w:ascii="仿宋_GB2312" w:eastAsia="仿宋_GB2312"/>
          <w:sz w:val="24"/>
          <w:szCs w:val="24"/>
          <w:lang w:val="en-US" w:eastAsia="zh-CN"/>
        </w:rPr>
      </w:pPr>
    </w:p>
    <w:p w14:paraId="4364CB7A">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总计：</w:t>
      </w:r>
    </w:p>
    <w:tbl>
      <w:tblPr>
        <w:tblStyle w:val="16"/>
        <w:tblW w:w="99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954"/>
        <w:gridCol w:w="1371"/>
        <w:gridCol w:w="1420"/>
        <w:gridCol w:w="1374"/>
        <w:gridCol w:w="1374"/>
        <w:gridCol w:w="1096"/>
      </w:tblGrid>
      <w:tr w14:paraId="752B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C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色号5888</w:t>
            </w:r>
          </w:p>
        </w:tc>
      </w:tr>
      <w:tr w14:paraId="5764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F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代号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D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数量/米</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F9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不含税单价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9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税率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F8A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含税单价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4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不含税总价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6D1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含税总价</w:t>
            </w:r>
          </w:p>
        </w:tc>
      </w:tr>
      <w:tr w14:paraId="77F3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6A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Gr-B-2C</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E1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42496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9D79">
            <w:pPr>
              <w:jc w:val="center"/>
              <w:rPr>
                <w:rFonts w:hint="eastAsia" w:ascii="仿宋_GB2312" w:hAnsi="仿宋_GB2312" w:eastAsia="仿宋_GB2312" w:cs="仿宋_GB2312"/>
                <w:i w:val="0"/>
                <w:iCs w:val="0"/>
                <w:color w:val="000000"/>
                <w:sz w:val="22"/>
                <w:szCs w:val="22"/>
                <w:u w:val="none"/>
              </w:rPr>
            </w:pPr>
          </w:p>
        </w:tc>
        <w:tc>
          <w:tcPr>
            <w:tcW w:w="1420" w:type="dxa"/>
            <w:vMerge w:val="restart"/>
            <w:tcBorders>
              <w:top w:val="single" w:color="000000" w:sz="4" w:space="0"/>
              <w:left w:val="single" w:color="000000" w:sz="4" w:space="0"/>
              <w:right w:val="single" w:color="000000" w:sz="4" w:space="0"/>
            </w:tcBorders>
            <w:shd w:val="clear" w:color="auto" w:fill="auto"/>
            <w:vAlign w:val="center"/>
          </w:tcPr>
          <w:p w14:paraId="5C901E1D">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3A7">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0D3">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98EA">
            <w:pPr>
              <w:rPr>
                <w:rFonts w:hint="eastAsia" w:ascii="仿宋_GB2312" w:hAnsi="仿宋_GB2312" w:eastAsia="仿宋_GB2312" w:cs="仿宋_GB2312"/>
                <w:i w:val="0"/>
                <w:iCs w:val="0"/>
                <w:color w:val="000000"/>
                <w:sz w:val="22"/>
                <w:szCs w:val="22"/>
                <w:u w:val="none"/>
              </w:rPr>
            </w:pPr>
          </w:p>
        </w:tc>
      </w:tr>
      <w:tr w14:paraId="2343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048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Gr-B-2E</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67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16786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DEA">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5275E814">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D125">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662">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B96C">
            <w:pPr>
              <w:rPr>
                <w:rFonts w:hint="eastAsia" w:ascii="仿宋_GB2312" w:hAnsi="仿宋_GB2312" w:eastAsia="仿宋_GB2312" w:cs="仿宋_GB2312"/>
                <w:i w:val="0"/>
                <w:iCs w:val="0"/>
                <w:color w:val="000000"/>
                <w:sz w:val="22"/>
                <w:szCs w:val="22"/>
                <w:u w:val="none"/>
              </w:rPr>
            </w:pPr>
          </w:p>
        </w:tc>
      </w:tr>
      <w:tr w14:paraId="6C2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BB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AT2下游端</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92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BEE">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0EF3BCCC">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709C">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55B">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B9B">
            <w:pPr>
              <w:rPr>
                <w:rFonts w:hint="eastAsia" w:ascii="仿宋_GB2312" w:hAnsi="仿宋_GB2312" w:eastAsia="仿宋_GB2312" w:cs="仿宋_GB2312"/>
                <w:i w:val="0"/>
                <w:iCs w:val="0"/>
                <w:color w:val="000000"/>
                <w:sz w:val="22"/>
                <w:szCs w:val="22"/>
                <w:u w:val="none"/>
              </w:rPr>
            </w:pPr>
          </w:p>
        </w:tc>
      </w:tr>
      <w:tr w14:paraId="0658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B19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AT1-2上游端</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6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A5F9">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02ACF290">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936">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607D">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517F">
            <w:pPr>
              <w:rPr>
                <w:rFonts w:hint="eastAsia" w:ascii="仿宋_GB2312" w:hAnsi="仿宋_GB2312" w:eastAsia="仿宋_GB2312" w:cs="仿宋_GB2312"/>
                <w:i w:val="0"/>
                <w:iCs w:val="0"/>
                <w:color w:val="000000"/>
                <w:sz w:val="22"/>
                <w:szCs w:val="22"/>
                <w:u w:val="none"/>
              </w:rPr>
            </w:pPr>
          </w:p>
        </w:tc>
      </w:tr>
      <w:tr w14:paraId="4CEA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090">
            <w:pPr>
              <w:keepNext w:val="0"/>
              <w:keepLines w:val="0"/>
              <w:widowControl/>
              <w:suppressLineNumbers w:val="0"/>
              <w:jc w:val="center"/>
              <w:textAlignment w:val="center"/>
              <w:rPr>
                <w:rFonts w:hint="eastAsia" w:ascii="仿宋_GB2312" w:hAnsi="仿宋_GB2312" w:eastAsia="仿宋_GB2312" w:cs="仿宋_GB2312"/>
                <w:i w:val="0"/>
                <w:iCs w:val="0"/>
                <w:color w:val="FF0000"/>
                <w:sz w:val="22"/>
                <w:szCs w:val="22"/>
                <w:u w:val="none"/>
              </w:rPr>
            </w:pPr>
            <w:r>
              <w:rPr>
                <w:rFonts w:hint="eastAsia" w:ascii="仿宋_GB2312" w:hAnsi="仿宋_GB2312" w:eastAsia="仿宋_GB2312" w:cs="仿宋_GB2312"/>
                <w:i w:val="0"/>
                <w:iCs w:val="0"/>
                <w:color w:val="FF0000"/>
                <w:kern w:val="0"/>
                <w:sz w:val="22"/>
                <w:szCs w:val="22"/>
                <w:u w:val="none"/>
                <w:lang w:val="en-US" w:eastAsia="zh-CN" w:bidi="ar"/>
              </w:rPr>
              <w:t>合计</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146">
            <w:pPr>
              <w:jc w:val="center"/>
              <w:rPr>
                <w:rFonts w:hint="eastAsia" w:ascii="仿宋_GB2312" w:hAnsi="仿宋_GB2312" w:eastAsia="仿宋_GB2312" w:cs="仿宋_GB2312"/>
                <w:i w:val="0"/>
                <w:iCs w:val="0"/>
                <w:color w:val="FF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2CB">
            <w:pPr>
              <w:jc w:val="center"/>
              <w:rPr>
                <w:rFonts w:hint="eastAsia" w:ascii="仿宋_GB2312" w:hAnsi="仿宋_GB2312" w:eastAsia="仿宋_GB2312" w:cs="仿宋_GB2312"/>
                <w:i w:val="0"/>
                <w:iCs w:val="0"/>
                <w:color w:val="FF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7D7C104D">
            <w:pPr>
              <w:jc w:val="center"/>
              <w:rPr>
                <w:rFonts w:hint="eastAsia" w:ascii="仿宋_GB2312" w:hAnsi="仿宋_GB2312" w:eastAsia="仿宋_GB2312" w:cs="仿宋_GB2312"/>
                <w:i w:val="0"/>
                <w:iCs w:val="0"/>
                <w:color w:val="FF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2DE2">
            <w:pPr>
              <w:jc w:val="center"/>
              <w:rPr>
                <w:rFonts w:hint="eastAsia" w:ascii="仿宋_GB2312" w:hAnsi="仿宋_GB2312" w:eastAsia="仿宋_GB2312" w:cs="仿宋_GB2312"/>
                <w:i w:val="0"/>
                <w:iCs w:val="0"/>
                <w:color w:val="FF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6AE">
            <w:pPr>
              <w:jc w:val="center"/>
              <w:rPr>
                <w:rFonts w:hint="eastAsia" w:ascii="仿宋_GB2312" w:hAnsi="仿宋_GB2312" w:eastAsia="仿宋_GB2312" w:cs="仿宋_GB2312"/>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2B97">
            <w:pPr>
              <w:rPr>
                <w:rFonts w:hint="eastAsia" w:ascii="仿宋_GB2312" w:hAnsi="仿宋_GB2312" w:eastAsia="仿宋_GB2312" w:cs="仿宋_GB2312"/>
                <w:i w:val="0"/>
                <w:iCs w:val="0"/>
                <w:color w:val="000000"/>
                <w:sz w:val="22"/>
                <w:szCs w:val="22"/>
                <w:u w:val="none"/>
              </w:rPr>
            </w:pPr>
          </w:p>
        </w:tc>
      </w:tr>
      <w:tr w14:paraId="2218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B4BC1">
            <w:pP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sz w:val="22"/>
                <w:szCs w:val="22"/>
                <w:u w:val="none"/>
                <w:lang w:val="en-US" w:eastAsia="zh-CN" w:bidi="ar"/>
              </w:rPr>
              <w:t>注：总价不高于</w:t>
            </w:r>
            <w:r>
              <w:rPr>
                <w:rFonts w:hint="eastAsia" w:ascii="仿宋_GB2312" w:hAnsi="仿宋_GB2312" w:eastAsia="仿宋_GB2312" w:cs="仿宋_GB2312"/>
                <w:color w:val="000000"/>
                <w:spacing w:val="0"/>
                <w:kern w:val="0"/>
                <w:sz w:val="22"/>
                <w:szCs w:val="22"/>
                <w:u w:val="none"/>
                <w:lang w:val="en-US" w:eastAsia="zh-CN" w:bidi="ar"/>
              </w:rPr>
              <w:t>8084462.65</w:t>
            </w:r>
            <w:r>
              <w:rPr>
                <w:rFonts w:hint="eastAsia" w:ascii="仿宋_GB2312" w:hAnsi="仿宋_GB2312" w:eastAsia="仿宋_GB2312" w:cs="仿宋_GB2312"/>
                <w:color w:val="000000"/>
                <w:sz w:val="22"/>
                <w:szCs w:val="22"/>
                <w:u w:val="none"/>
                <w:lang w:val="en-US" w:eastAsia="zh-CN" w:bidi="ar"/>
              </w:rPr>
              <w:t>元（含税）</w:t>
            </w:r>
          </w:p>
        </w:tc>
      </w:tr>
    </w:tbl>
    <w:p w14:paraId="6196A169">
      <w:pPr>
        <w:rPr>
          <w:rFonts w:hint="eastAsia"/>
          <w:lang w:val="en-US" w:eastAsia="zh-CN"/>
        </w:rPr>
      </w:pPr>
    </w:p>
    <w:p w14:paraId="3134F57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同时应满足省道313线松潘县镇江关至草原乡提升改造工程项目施工质量要求，并提供产品质量证明书和检验合格证，须经询价人业主和监理单位检验合格。</w:t>
      </w:r>
    </w:p>
    <w:p w14:paraId="7248A539">
      <w:pPr>
        <w:numPr>
          <w:ilvl w:val="0"/>
          <w:numId w:val="0"/>
        </w:numPr>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7FB51B29">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2C3FCEAA">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2F2D0ED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询价人所需的波形护栏计划数量，应提前7天通知申请人。</w:t>
      </w:r>
    </w:p>
    <w:p w14:paraId="0794C90F">
      <w:pPr>
        <w:widowControl/>
        <w:numPr>
          <w:ilvl w:val="0"/>
          <w:numId w:val="0"/>
        </w:numPr>
        <w:snapToGrid/>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kern w:val="2"/>
          <w:sz w:val="32"/>
          <w:szCs w:val="32"/>
          <w:lang w:val="en-US" w:eastAsia="zh-CN" w:bidi="ar-SA"/>
        </w:rPr>
        <w:t>6.指定送货地点：</w:t>
      </w:r>
      <w:r>
        <w:rPr>
          <w:rFonts w:hint="eastAsia" w:ascii="仿宋_GB2312" w:hAnsi="仿宋_GB2312" w:eastAsia="仿宋_GB2312" w:cs="仿宋_GB2312"/>
          <w:kern w:val="2"/>
          <w:sz w:val="32"/>
          <w:szCs w:val="32"/>
          <w:lang w:val="en-US" w:eastAsia="zh-CN" w:bidi="ar-SA"/>
        </w:rPr>
        <w:t>省道313项目施工沿线。</w:t>
      </w:r>
    </w:p>
    <w:p w14:paraId="646978C7">
      <w:pPr>
        <w:widowControl/>
        <w:numPr>
          <w:ilvl w:val="0"/>
          <w:numId w:val="0"/>
        </w:numPr>
        <w:snapToGrid/>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上表中预计含(</w:t>
      </w:r>
      <w:r>
        <w:rPr>
          <w:rFonts w:hint="eastAsia" w:ascii="仿宋_GB2312" w:hAnsi="仿宋_GB2312" w:eastAsia="仿宋_GB2312" w:cs="仿宋_GB2312"/>
          <w:sz w:val="32"/>
          <w:szCs w:val="32"/>
          <w:lang w:val="en-US" w:eastAsia="zh-CN"/>
        </w:rPr>
        <w:t>13％)增值税</w:t>
      </w:r>
      <w:r>
        <w:rPr>
          <w:rFonts w:hint="eastAsia" w:ascii="仿宋_GB2312" w:hAnsi="仿宋_GB2312" w:eastAsia="仿宋_GB2312" w:cs="仿宋_GB2312"/>
          <w:sz w:val="32"/>
          <w:szCs w:val="32"/>
        </w:rPr>
        <w:t>到场单价</w:t>
      </w:r>
      <w:r>
        <w:rPr>
          <w:rFonts w:hint="eastAsia" w:ascii="仿宋_GB2312" w:hAnsi="仿宋_GB2312" w:eastAsia="仿宋_GB2312" w:cs="仿宋_GB2312"/>
          <w:sz w:val="32"/>
          <w:szCs w:val="32"/>
          <w:lang w:val="en-US" w:eastAsia="zh-CN"/>
        </w:rPr>
        <w:t>及金额</w:t>
      </w:r>
      <w:r>
        <w:rPr>
          <w:rFonts w:hint="eastAsia" w:ascii="仿宋_GB2312" w:hAnsi="仿宋_GB2312" w:eastAsia="仿宋_GB2312" w:cs="仿宋_GB2312"/>
          <w:sz w:val="32"/>
          <w:szCs w:val="32"/>
        </w:rPr>
        <w:t>包含但不仅限于装车费、交通运输费、规费、通行费、管理费、安全环水保费、保险费、利润及税金等合同明示和隐含的全部风险和利润以及履行合同义务发生的全部成本和费用，除合同另有约定外甲方不再向乙方支付其他任何费用。</w:t>
      </w:r>
    </w:p>
    <w:p w14:paraId="7CCCCB8B">
      <w:pPr>
        <w:pStyle w:val="2"/>
        <w:rPr>
          <w:rFonts w:hint="eastAsia"/>
          <w:lang w:val="en-US" w:eastAsia="zh-CN"/>
        </w:rPr>
      </w:pPr>
      <w:r>
        <w:rPr>
          <w:rFonts w:hint="eastAsia" w:ascii="仿宋_GB2312" w:hAnsi="仿宋_GB2312" w:eastAsia="仿宋_GB2312" w:cs="仿宋_GB2312"/>
          <w:kern w:val="2"/>
          <w:sz w:val="32"/>
          <w:szCs w:val="32"/>
          <w:lang w:val="en-US" w:eastAsia="zh-CN" w:bidi="ar-SA"/>
        </w:rPr>
        <w:t>8供应周期：预计2025年12月16日，实际供应周期以项目现场施工进度为准。</w:t>
      </w:r>
    </w:p>
    <w:p w14:paraId="4F126A62">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p>
    <w:p w14:paraId="01DC8F4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申请人名称：   （盖单位公章）</w:t>
      </w:r>
    </w:p>
    <w:p w14:paraId="3AB9DCA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法定代表人或授权代表（签字）：             </w:t>
      </w:r>
    </w:p>
    <w:p w14:paraId="362E1ED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日  期：     年     月     日</w:t>
      </w:r>
    </w:p>
    <w:p w14:paraId="011A10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仿宋_GB2312" w:eastAsia="仿宋_GB2312"/>
          <w:sz w:val="24"/>
          <w:szCs w:val="24"/>
          <w:lang w:val="en-US" w:eastAsia="zh-CN"/>
        </w:rPr>
      </w:pPr>
    </w:p>
    <w:p w14:paraId="622E04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3A1DC7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3A2C65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0606F0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15F7B2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4B9A3B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4C36B6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2973FE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263FC17C">
      <w:pPr>
        <w:pStyle w:val="20"/>
      </w:pPr>
    </w:p>
    <w:p w14:paraId="59C2916B">
      <w:pPr>
        <w:pStyle w:val="20"/>
      </w:pPr>
    </w:p>
    <w:p w14:paraId="24008DE2">
      <w:pPr>
        <w:pStyle w:val="20"/>
      </w:pPr>
    </w:p>
    <w:p w14:paraId="1148C44D">
      <w:pPr>
        <w:pStyle w:val="20"/>
      </w:pPr>
    </w:p>
    <w:p w14:paraId="51FBB91C">
      <w:pPr>
        <w:pStyle w:val="20"/>
      </w:pPr>
    </w:p>
    <w:p w14:paraId="3B22FB48">
      <w:pPr>
        <w:pStyle w:val="20"/>
      </w:pPr>
    </w:p>
    <w:p w14:paraId="34E0156A">
      <w:pPr>
        <w:spacing w:line="240" w:lineRule="auto"/>
        <w:jc w:val="center"/>
        <w:rPr>
          <w:rFonts w:hint="eastAsia" w:ascii="Times New Roman" w:hAnsi="Times New Roman" w:eastAsia="黑体" w:cs="Times New Roman"/>
          <w:bCs/>
          <w:color w:val="auto"/>
          <w:sz w:val="36"/>
          <w:szCs w:val="36"/>
          <w:highlight w:val="none"/>
        </w:rPr>
      </w:pPr>
      <w:r>
        <w:rPr>
          <w:rFonts w:hint="eastAsia" w:ascii="Times New Roman" w:hAnsi="Times New Roman" w:eastAsia="黑体" w:cs="Times New Roman"/>
          <w:bCs/>
          <w:color w:val="auto"/>
          <w:sz w:val="36"/>
          <w:szCs w:val="36"/>
          <w:highlight w:val="none"/>
          <w:lang w:val="en-US" w:eastAsia="zh-CN"/>
        </w:rPr>
        <w:t>十四、申请人</w:t>
      </w:r>
      <w:r>
        <w:rPr>
          <w:rFonts w:hint="eastAsia" w:ascii="Times New Roman" w:hAnsi="Times New Roman" w:eastAsia="黑体" w:cs="Times New Roman"/>
          <w:bCs/>
          <w:color w:val="auto"/>
          <w:sz w:val="36"/>
          <w:szCs w:val="36"/>
          <w:highlight w:val="none"/>
          <w:lang w:eastAsia="zh-CN"/>
        </w:rPr>
        <w:t>认为可以提供的其他资料</w:t>
      </w:r>
    </w:p>
    <w:p w14:paraId="16929949"/>
    <w:p w14:paraId="4DD51540"/>
    <w:p w14:paraId="08434059"/>
    <w:sectPr>
      <w:footerReference r:id="rId6" w:type="default"/>
      <w:pgSz w:w="11906" w:h="16838"/>
      <w:pgMar w:top="907" w:right="850" w:bottom="51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1AEE">
    <w:pPr>
      <w:pStyle w:val="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16FD3">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2916FD3">
                    <w:pPr>
                      <w:pStyle w:val="3"/>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E0B7">
    <w:pPr>
      <w:pStyle w:val="3"/>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8260D">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B8260D">
                    <w:pPr>
                      <w:pStyle w:val="3"/>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63DC">
    <w:pPr>
      <w:pStyle w:val="3"/>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47048">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647048">
                    <w:pPr>
                      <w:pStyle w:val="3"/>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672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NmNzA1NDI2ZmY2MTg3ZWFlNzIyZWUyMWEyYzAifQ=="/>
  </w:docVars>
  <w:rsids>
    <w:rsidRoot w:val="00000000"/>
    <w:rsid w:val="06DA77B1"/>
    <w:rsid w:val="07035F04"/>
    <w:rsid w:val="09DC1B72"/>
    <w:rsid w:val="0B927FB4"/>
    <w:rsid w:val="0D04398D"/>
    <w:rsid w:val="0E9602CB"/>
    <w:rsid w:val="118440E5"/>
    <w:rsid w:val="130B7EEE"/>
    <w:rsid w:val="150E3987"/>
    <w:rsid w:val="178A7F7B"/>
    <w:rsid w:val="17B02495"/>
    <w:rsid w:val="189E21FA"/>
    <w:rsid w:val="1A1D7CBA"/>
    <w:rsid w:val="1CA3726C"/>
    <w:rsid w:val="1D866AA2"/>
    <w:rsid w:val="20476A63"/>
    <w:rsid w:val="2188390C"/>
    <w:rsid w:val="22FF6B56"/>
    <w:rsid w:val="23B91378"/>
    <w:rsid w:val="23DB1D26"/>
    <w:rsid w:val="23F32848"/>
    <w:rsid w:val="24BA71BD"/>
    <w:rsid w:val="24DD5B06"/>
    <w:rsid w:val="28882E01"/>
    <w:rsid w:val="29170F9A"/>
    <w:rsid w:val="2AFC57C3"/>
    <w:rsid w:val="2C204F4E"/>
    <w:rsid w:val="2CE5579C"/>
    <w:rsid w:val="2E304F81"/>
    <w:rsid w:val="2ED00512"/>
    <w:rsid w:val="329B05AC"/>
    <w:rsid w:val="34FF3623"/>
    <w:rsid w:val="35F6D3C5"/>
    <w:rsid w:val="37BE1D0E"/>
    <w:rsid w:val="38CD7870"/>
    <w:rsid w:val="3D251AA9"/>
    <w:rsid w:val="3F126794"/>
    <w:rsid w:val="44E93C84"/>
    <w:rsid w:val="45014DE9"/>
    <w:rsid w:val="466C42BE"/>
    <w:rsid w:val="46B047AB"/>
    <w:rsid w:val="47C55E99"/>
    <w:rsid w:val="4A5C49A8"/>
    <w:rsid w:val="4A9D52F4"/>
    <w:rsid w:val="4AD83405"/>
    <w:rsid w:val="4BA83D98"/>
    <w:rsid w:val="4EED463E"/>
    <w:rsid w:val="50F419E6"/>
    <w:rsid w:val="5181381B"/>
    <w:rsid w:val="52135FF2"/>
    <w:rsid w:val="52CF270B"/>
    <w:rsid w:val="546127BD"/>
    <w:rsid w:val="591D2C77"/>
    <w:rsid w:val="5AD37941"/>
    <w:rsid w:val="5E544DEA"/>
    <w:rsid w:val="61685F22"/>
    <w:rsid w:val="617565F6"/>
    <w:rsid w:val="6392535B"/>
    <w:rsid w:val="66456B14"/>
    <w:rsid w:val="666827E4"/>
    <w:rsid w:val="666B40A1"/>
    <w:rsid w:val="68560C38"/>
    <w:rsid w:val="6BCB7ABB"/>
    <w:rsid w:val="6EEF7B2B"/>
    <w:rsid w:val="6F5C1150"/>
    <w:rsid w:val="6FBF7B26"/>
    <w:rsid w:val="6FE3114C"/>
    <w:rsid w:val="70B75B54"/>
    <w:rsid w:val="70DD4FDA"/>
    <w:rsid w:val="71031AA6"/>
    <w:rsid w:val="73200009"/>
    <w:rsid w:val="73FC19AD"/>
    <w:rsid w:val="748A4A14"/>
    <w:rsid w:val="74D425E3"/>
    <w:rsid w:val="761B163F"/>
    <w:rsid w:val="7A044F7F"/>
    <w:rsid w:val="7BB02AAD"/>
    <w:rsid w:val="7BFF701B"/>
    <w:rsid w:val="AFBF2D1C"/>
    <w:rsid w:val="BAFDAA2A"/>
    <w:rsid w:val="D6FD8261"/>
    <w:rsid w:val="E7AA4855"/>
    <w:rsid w:val="F9F847DB"/>
    <w:rsid w:val="FBEB2501"/>
    <w:rsid w:val="FE7E8CF2"/>
    <w:rsid w:val="FFF63031"/>
    <w:rsid w:val="FFF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Calibri" w:hAnsi="Calibri"/>
      <w:sz w:val="21"/>
      <w:szCs w:val="22"/>
    </w:rPr>
  </w:style>
  <w:style w:type="paragraph" w:styleId="3">
    <w:name w:val="footer"/>
    <w:basedOn w:val="1"/>
    <w:qFormat/>
    <w:uiPriority w:val="0"/>
    <w:pPr>
      <w:tabs>
        <w:tab w:val="center" w:pos="4153"/>
        <w:tab w:val="right" w:pos="8306"/>
      </w:tabs>
      <w:snapToGrid w:val="0"/>
      <w:jc w:val="left"/>
    </w:pPr>
    <w:rPr>
      <w:sz w:val="18"/>
      <w:szCs w:val="20"/>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1"/>
    <w:pPr>
      <w:ind w:left="100"/>
    </w:pPr>
    <w:rPr>
      <w:rFonts w:ascii="Microsoft JhengHei" w:hAnsi="Microsoft JhengHei" w:eastAsia="Microsoft JhengHei"/>
      <w:szCs w:val="21"/>
    </w:rPr>
  </w:style>
  <w:style w:type="paragraph" w:styleId="9">
    <w:name w:val="Body Text Indent"/>
    <w:basedOn w:val="1"/>
    <w:qFormat/>
    <w:uiPriority w:val="0"/>
    <w:pPr>
      <w:spacing w:after="120"/>
      <w:ind w:left="420" w:leftChars="200"/>
    </w:pPr>
    <w:rPr>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Subtitle"/>
    <w:basedOn w:val="1"/>
    <w:next w:val="1"/>
    <w:qFormat/>
    <w:uiPriority w:val="0"/>
    <w:pPr>
      <w:widowControl/>
      <w:wordWrap w:val="0"/>
      <w:autoSpaceDE/>
      <w:autoSpaceDN/>
      <w:spacing w:before="0" w:after="60" w:line="240" w:lineRule="auto"/>
      <w:ind w:left="0" w:firstLine="0"/>
      <w:jc w:val="center"/>
    </w:pPr>
    <w:rPr>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Body Text First Indent 2"/>
    <w:basedOn w:val="9"/>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标题 5（有编号）（绿盟科技）"/>
    <w:basedOn w:val="1"/>
    <w:next w:val="20"/>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1">
    <w:name w:val="BodyText"/>
    <w:basedOn w:val="1"/>
    <w:qFormat/>
    <w:uiPriority w:val="0"/>
    <w:pPr>
      <w:widowControl w:val="0"/>
      <w:adjustRightInd/>
      <w:snapToGrid/>
      <w:spacing w:after="0" w:line="360" w:lineRule="auto"/>
      <w:ind w:left="153"/>
      <w:jc w:val="both"/>
      <w:textAlignment w:val="baseline"/>
    </w:pPr>
    <w:rPr>
      <w:rFonts w:ascii="宋体" w:hAnsi="宋体" w:eastAsia="宋体" w:cs="Times New Roman"/>
      <w:kern w:val="2"/>
      <w:sz w:val="21"/>
      <w:szCs w:val="24"/>
    </w:rPr>
  </w:style>
  <w:style w:type="paragraph" w:customStyle="1" w:styleId="22">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4496</Words>
  <Characters>5660</Characters>
  <Lines>0</Lines>
  <Paragraphs>0</Paragraphs>
  <TotalTime>2</TotalTime>
  <ScaleCrop>false</ScaleCrop>
  <LinksUpToDate>false</LinksUpToDate>
  <CharactersWithSpaces>6011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2024-12-13T15:23:00Z</dcterms:created>
  <dc:creator>TYS</dc:creator>
  <cp:lastModifiedBy>叫我superman</cp:lastModifiedBy>
  <dcterms:modified xsi:type="dcterms:W3CDTF">2025-10-28T08:39:20Z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B9C74F66E68640F382161F7F29D0DC98_13</vt:lpwstr>
  </property>
  <property fmtid="{D5CDD505-2E9C-101B-9397-08002B2CF9AE}" pid="4" name="KSOTemplateDocerSaveRecord">
    <vt:lpwstr>eyJoZGlkIjoiMDVkY2U3NzY4MmIwNjRhMzkwMDBmZmYyNjM2MzM1MzEiLCJ1c2VySWQiOiI2MTg5NDA1NjIifQ==</vt:lpwstr>
  </property>
</Properties>
</file>