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4A76">
      <w:pPr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四川蜀物兴川物流发展有限公司</w:t>
      </w:r>
    </w:p>
    <w:p w14:paraId="0193188E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沿江高速XJ17标、XJ20标</w:t>
      </w:r>
    </w:p>
    <w:p w14:paraId="1E964199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水泥运输公开询价采购项目</w:t>
      </w:r>
    </w:p>
    <w:p w14:paraId="3A13C6CB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7947961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AD9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3E8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9C7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496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5F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both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661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申</w:t>
      </w:r>
    </w:p>
    <w:p w14:paraId="63E1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请</w:t>
      </w:r>
    </w:p>
    <w:p w14:paraId="0AC3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文</w:t>
      </w:r>
    </w:p>
    <w:p w14:paraId="5D73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件</w:t>
      </w:r>
    </w:p>
    <w:p w14:paraId="60AF7779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4"/>
          <w:highlight w:val="none"/>
        </w:rPr>
      </w:pPr>
    </w:p>
    <w:p w14:paraId="03FB84F8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0A654E07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20484308">
      <w:pPr>
        <w:adjustRightInd w:val="0"/>
        <w:snapToGrid w:val="0"/>
        <w:spacing w:line="276" w:lineRule="auto"/>
        <w:ind w:right="160" w:rightChars="50"/>
        <w:outlineLvl w:val="9"/>
        <w:rPr>
          <w:rFonts w:ascii="仿宋_GB2312" w:hAnsi="宋体" w:eastAsia="仿宋_GB2312"/>
          <w:sz w:val="24"/>
          <w:highlight w:val="none"/>
        </w:rPr>
      </w:pPr>
    </w:p>
    <w:p w14:paraId="297A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u w:val="none"/>
          <w:lang w:val="en-US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>申请人：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single"/>
          <w:lang w:val="en-US" w:eastAsia="zh-CN"/>
        </w:rPr>
        <w:t xml:space="preserve">     （公司名称）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none"/>
          <w:lang w:val="en-US" w:eastAsia="zh-CN"/>
        </w:rPr>
        <w:t>（盖章）</w:t>
      </w:r>
    </w:p>
    <w:p w14:paraId="2C74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日  期： 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  日</w:t>
      </w:r>
    </w:p>
    <w:p w14:paraId="6AE5B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ascii="仿宋_GB2312" w:hAnsi="宋体" w:eastAsia="仿宋_GB2312"/>
          <w:b/>
          <w:kern w:val="0"/>
          <w:sz w:val="28"/>
          <w:szCs w:val="28"/>
          <w:highlight w:val="none"/>
        </w:rPr>
        <w:sectPr>
          <w:footerReference r:id="rId5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 w14:paraId="76203A12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文件目录</w:t>
      </w:r>
    </w:p>
    <w:tbl>
      <w:tblPr>
        <w:tblStyle w:val="11"/>
        <w:tblpPr w:leftFromText="180" w:rightFromText="180" w:vertAnchor="text" w:horzAnchor="margin" w:tblpXSpec="center" w:tblpY="170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96"/>
        <w:gridCol w:w="1044"/>
        <w:gridCol w:w="1768"/>
      </w:tblGrid>
      <w:tr w14:paraId="129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3004E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装订顺序</w:t>
            </w:r>
          </w:p>
        </w:tc>
        <w:tc>
          <w:tcPr>
            <w:tcW w:w="4596" w:type="dxa"/>
            <w:vAlign w:val="center"/>
          </w:tcPr>
          <w:p w14:paraId="6E1AF22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资料名称</w:t>
            </w:r>
          </w:p>
        </w:tc>
        <w:tc>
          <w:tcPr>
            <w:tcW w:w="1044" w:type="dxa"/>
            <w:vAlign w:val="center"/>
          </w:tcPr>
          <w:p w14:paraId="54C58E74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页码</w:t>
            </w:r>
          </w:p>
        </w:tc>
        <w:tc>
          <w:tcPr>
            <w:tcW w:w="1768" w:type="dxa"/>
            <w:vAlign w:val="center"/>
          </w:tcPr>
          <w:p w14:paraId="71F4AAFC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537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2725B4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596" w:type="dxa"/>
            <w:vAlign w:val="center"/>
          </w:tcPr>
          <w:p w14:paraId="55C80B6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文件封面</w:t>
            </w:r>
          </w:p>
        </w:tc>
        <w:tc>
          <w:tcPr>
            <w:tcW w:w="1044" w:type="dxa"/>
            <w:vAlign w:val="center"/>
          </w:tcPr>
          <w:p w14:paraId="012EC4F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743EC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</w:t>
            </w:r>
          </w:p>
        </w:tc>
      </w:tr>
      <w:tr w14:paraId="53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0BF59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596" w:type="dxa"/>
            <w:vAlign w:val="center"/>
          </w:tcPr>
          <w:p w14:paraId="3A9E170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文件目录</w:t>
            </w:r>
          </w:p>
        </w:tc>
        <w:tc>
          <w:tcPr>
            <w:tcW w:w="1044" w:type="dxa"/>
            <w:vAlign w:val="center"/>
          </w:tcPr>
          <w:p w14:paraId="5C40DF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336E601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本表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顺序</w:t>
            </w:r>
          </w:p>
        </w:tc>
      </w:tr>
      <w:tr w14:paraId="75DD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EC5F23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33C542C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企业基本情况表</w:t>
            </w:r>
          </w:p>
        </w:tc>
        <w:tc>
          <w:tcPr>
            <w:tcW w:w="1044" w:type="dxa"/>
            <w:vAlign w:val="center"/>
          </w:tcPr>
          <w:p w14:paraId="7442132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3EE8817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652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86BD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596" w:type="dxa"/>
            <w:vAlign w:val="center"/>
          </w:tcPr>
          <w:p w14:paraId="64FC455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营业执照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三证合一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44" w:type="dxa"/>
            <w:vAlign w:val="center"/>
          </w:tcPr>
          <w:p w14:paraId="77249D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04DB161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原件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扫描</w:t>
            </w:r>
          </w:p>
        </w:tc>
      </w:tr>
      <w:tr w14:paraId="5AE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914C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596" w:type="dxa"/>
            <w:vAlign w:val="center"/>
          </w:tcPr>
          <w:p w14:paraId="15139F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开户许可证</w:t>
            </w:r>
          </w:p>
        </w:tc>
        <w:tc>
          <w:tcPr>
            <w:tcW w:w="1044" w:type="dxa"/>
            <w:vAlign w:val="center"/>
          </w:tcPr>
          <w:p w14:paraId="367B20F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68" w:type="dxa"/>
            <w:vAlign w:val="center"/>
          </w:tcPr>
          <w:p w14:paraId="11786CA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21E2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3CEB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596" w:type="dxa"/>
            <w:vAlign w:val="center"/>
          </w:tcPr>
          <w:p w14:paraId="76D8954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一般纳税人证明</w:t>
            </w:r>
          </w:p>
        </w:tc>
        <w:tc>
          <w:tcPr>
            <w:tcW w:w="1044" w:type="dxa"/>
            <w:vAlign w:val="center"/>
          </w:tcPr>
          <w:p w14:paraId="268D85B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768" w:type="dxa"/>
            <w:vAlign w:val="center"/>
          </w:tcPr>
          <w:p w14:paraId="5425A3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611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221501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596" w:type="dxa"/>
            <w:vAlign w:val="center"/>
          </w:tcPr>
          <w:p w14:paraId="32AE6DC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法定代表人身份证明</w:t>
            </w:r>
          </w:p>
        </w:tc>
        <w:tc>
          <w:tcPr>
            <w:tcW w:w="1044" w:type="dxa"/>
            <w:vAlign w:val="center"/>
          </w:tcPr>
          <w:p w14:paraId="21BD4AB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CF5D13C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01EA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962FB8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596" w:type="dxa"/>
            <w:vAlign w:val="center"/>
          </w:tcPr>
          <w:p w14:paraId="701AA95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授权委托书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被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委托人身份证</w:t>
            </w:r>
          </w:p>
        </w:tc>
        <w:tc>
          <w:tcPr>
            <w:tcW w:w="1044" w:type="dxa"/>
            <w:vAlign w:val="center"/>
          </w:tcPr>
          <w:p w14:paraId="4A5FF9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90E0B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20E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A0E74B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596" w:type="dxa"/>
            <w:vAlign w:val="center"/>
          </w:tcPr>
          <w:p w14:paraId="1358C4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近三年业绩</w:t>
            </w:r>
          </w:p>
        </w:tc>
        <w:tc>
          <w:tcPr>
            <w:tcW w:w="1044" w:type="dxa"/>
            <w:vAlign w:val="center"/>
          </w:tcPr>
          <w:p w14:paraId="19F69C6A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53049F4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0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D18B4B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596" w:type="dxa"/>
            <w:vAlign w:val="center"/>
          </w:tcPr>
          <w:p w14:paraId="01A5D484">
            <w:pPr>
              <w:shd w:val="clear" w:color="auto" w:fill="FFFFFF"/>
              <w:tabs>
                <w:tab w:val="left" w:pos="428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信誉证明</w:t>
            </w:r>
          </w:p>
        </w:tc>
        <w:tc>
          <w:tcPr>
            <w:tcW w:w="1044" w:type="dxa"/>
            <w:vAlign w:val="center"/>
          </w:tcPr>
          <w:p w14:paraId="3AA940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88874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0A1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BE7D49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96" w:type="dxa"/>
            <w:vAlign w:val="center"/>
          </w:tcPr>
          <w:p w14:paraId="6135F47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企业关系图</w:t>
            </w:r>
          </w:p>
        </w:tc>
        <w:tc>
          <w:tcPr>
            <w:tcW w:w="1044" w:type="dxa"/>
            <w:vAlign w:val="center"/>
          </w:tcPr>
          <w:p w14:paraId="68A24CD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178788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4B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358988E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96" w:type="dxa"/>
            <w:vAlign w:val="center"/>
          </w:tcPr>
          <w:p w14:paraId="397E96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所获社会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荣誉证书及相关体系认证证书</w:t>
            </w:r>
          </w:p>
        </w:tc>
        <w:tc>
          <w:tcPr>
            <w:tcW w:w="1044" w:type="dxa"/>
            <w:vAlign w:val="center"/>
          </w:tcPr>
          <w:p w14:paraId="75E9551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C7620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F94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A6317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18E3D26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认为可以提供的其他资料</w:t>
            </w:r>
          </w:p>
        </w:tc>
        <w:tc>
          <w:tcPr>
            <w:tcW w:w="1044" w:type="dxa"/>
            <w:vAlign w:val="center"/>
          </w:tcPr>
          <w:p w14:paraId="672B8F3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4B2963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格式自定</w:t>
            </w:r>
          </w:p>
        </w:tc>
      </w:tr>
    </w:tbl>
    <w:p w14:paraId="2A910295">
      <w:pPr>
        <w:spacing w:line="480" w:lineRule="exact"/>
        <w:rPr>
          <w:rFonts w:ascii="仿宋_GB2312" w:eastAsia="仿宋_GB2312"/>
          <w:b/>
          <w:sz w:val="28"/>
          <w:szCs w:val="28"/>
          <w:highlight w:val="none"/>
        </w:rPr>
      </w:pPr>
    </w:p>
    <w:p w14:paraId="02AF09F8">
      <w:pPr>
        <w:rPr>
          <w:rFonts w:hint="eastAsia" w:ascii="仿宋_GB2312" w:hAnsi="宋体" w:eastAsia="仿宋_GB2312"/>
          <w:bCs/>
          <w:szCs w:val="21"/>
          <w:highlight w:val="none"/>
        </w:rPr>
      </w:pPr>
      <w:r>
        <w:rPr>
          <w:rFonts w:hint="eastAsia" w:ascii="仿宋_GB2312" w:hAnsi="宋体" w:eastAsia="仿宋_GB2312"/>
          <w:bCs/>
          <w:szCs w:val="21"/>
          <w:highlight w:val="none"/>
        </w:rPr>
        <w:br w:type="page"/>
      </w:r>
    </w:p>
    <w:p w14:paraId="667209F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以上资料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1-11为必须提供，12-13为选择提供。</w:t>
      </w:r>
    </w:p>
    <w:p w14:paraId="6F9F6F16"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rightChars="50" w:firstLine="560" w:firstLineChars="200"/>
        <w:jc w:val="left"/>
        <w:textAlignment w:val="auto"/>
        <w:outlineLvl w:val="9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2.申请人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按照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1-13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顺序盖章后扫描成一个PDF版电子文件，命名为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+公司名称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，如“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-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有限公司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”，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在报名截止日前通过邮件发送给采购人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。</w:t>
      </w:r>
    </w:p>
    <w:p w14:paraId="4F7C3D61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提供虚假资料的单位，一经发现，取消其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供应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资格。</w:t>
      </w:r>
    </w:p>
    <w:p w14:paraId="47881D30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所有资质文件应在规定的有效期内。</w:t>
      </w:r>
    </w:p>
    <w:p w14:paraId="66A44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.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本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所列所有资料均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应加盖企业公章，复印件应清晰、完整。</w:t>
      </w:r>
    </w:p>
    <w:p w14:paraId="763C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6.申请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文件有效期：提交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文件截止日后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90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天内有效。</w:t>
      </w:r>
    </w:p>
    <w:p w14:paraId="12D6F650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18E7D5E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0" w:name="_Toc9470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企业基本情况表</w:t>
      </w:r>
    </w:p>
    <w:tbl>
      <w:tblPr>
        <w:tblStyle w:val="11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5"/>
        <w:gridCol w:w="1500"/>
        <w:gridCol w:w="1628"/>
        <w:gridCol w:w="1217"/>
        <w:gridCol w:w="1721"/>
      </w:tblGrid>
      <w:tr w14:paraId="285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99" w:type="dxa"/>
            <w:vAlign w:val="center"/>
          </w:tcPr>
          <w:p w14:paraId="7BB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043" w:type="dxa"/>
            <w:gridSpan w:val="3"/>
            <w:vAlign w:val="center"/>
          </w:tcPr>
          <w:p w14:paraId="6F1F92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</w:p>
        </w:tc>
        <w:tc>
          <w:tcPr>
            <w:tcW w:w="1217" w:type="dxa"/>
            <w:vAlign w:val="center"/>
          </w:tcPr>
          <w:p w14:paraId="3EBA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实缴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资本</w:t>
            </w:r>
          </w:p>
        </w:tc>
        <w:tc>
          <w:tcPr>
            <w:tcW w:w="1721" w:type="dxa"/>
            <w:vAlign w:val="center"/>
          </w:tcPr>
          <w:p w14:paraId="3B6C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FAE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99" w:type="dxa"/>
            <w:vAlign w:val="center"/>
          </w:tcPr>
          <w:p w14:paraId="3152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981" w:type="dxa"/>
            <w:gridSpan w:val="5"/>
            <w:vAlign w:val="center"/>
          </w:tcPr>
          <w:p w14:paraId="1450A7F9">
            <w:pPr>
              <w:widowControl/>
              <w:jc w:val="both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5A99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9" w:type="dxa"/>
            <w:vMerge w:val="restart"/>
            <w:vAlign w:val="center"/>
          </w:tcPr>
          <w:p w14:paraId="55D5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15" w:type="dxa"/>
            <w:vMerge w:val="restart"/>
            <w:vAlign w:val="center"/>
          </w:tcPr>
          <w:p w14:paraId="4CD62C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6E9B4C4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授权代理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28" w:type="dxa"/>
            <w:vMerge w:val="restart"/>
            <w:vAlign w:val="center"/>
          </w:tcPr>
          <w:p w14:paraId="7BE0739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7" w:type="dxa"/>
            <w:vAlign w:val="center"/>
          </w:tcPr>
          <w:p w14:paraId="7E7D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21" w:type="dxa"/>
            <w:vAlign w:val="center"/>
          </w:tcPr>
          <w:p w14:paraId="0EC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04B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9A6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8EE36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22EAD6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FF75A3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38CB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21" w:type="dxa"/>
            <w:vAlign w:val="center"/>
          </w:tcPr>
          <w:p w14:paraId="3A0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A68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9" w:type="dxa"/>
            <w:vAlign w:val="center"/>
          </w:tcPr>
          <w:p w14:paraId="194F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企业类型</w:t>
            </w:r>
          </w:p>
        </w:tc>
        <w:tc>
          <w:tcPr>
            <w:tcW w:w="5043" w:type="dxa"/>
            <w:gridSpan w:val="3"/>
            <w:vAlign w:val="center"/>
          </w:tcPr>
          <w:p w14:paraId="7B1E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□有限责任公司  □股份有限公司</w:t>
            </w:r>
          </w:p>
          <w:p w14:paraId="0B57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□中外合资企业  □全民所有制企业</w:t>
            </w:r>
          </w:p>
          <w:p w14:paraId="66A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□集体所有制企业□独资企业</w:t>
            </w:r>
          </w:p>
        </w:tc>
        <w:tc>
          <w:tcPr>
            <w:tcW w:w="1217" w:type="dxa"/>
            <w:vAlign w:val="center"/>
          </w:tcPr>
          <w:p w14:paraId="650D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是否为一般纳税人</w:t>
            </w:r>
          </w:p>
        </w:tc>
        <w:tc>
          <w:tcPr>
            <w:tcW w:w="1721" w:type="dxa"/>
            <w:vAlign w:val="center"/>
          </w:tcPr>
          <w:p w14:paraId="1F0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94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9" w:type="dxa"/>
            <w:vAlign w:val="center"/>
          </w:tcPr>
          <w:p w14:paraId="6262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981" w:type="dxa"/>
            <w:gridSpan w:val="5"/>
            <w:vAlign w:val="center"/>
          </w:tcPr>
          <w:p w14:paraId="668C5DAA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06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9" w:type="dxa"/>
            <w:vAlign w:val="center"/>
          </w:tcPr>
          <w:p w14:paraId="7005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供应材料</w:t>
            </w:r>
          </w:p>
          <w:p w14:paraId="3DA1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厂家品牌</w:t>
            </w:r>
          </w:p>
        </w:tc>
        <w:tc>
          <w:tcPr>
            <w:tcW w:w="7981" w:type="dxa"/>
            <w:gridSpan w:val="5"/>
            <w:vAlign w:val="center"/>
          </w:tcPr>
          <w:p w14:paraId="47FE388C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694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99" w:type="dxa"/>
            <w:vAlign w:val="center"/>
          </w:tcPr>
          <w:p w14:paraId="7E7E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厂家授权及颁发荣誉（如有）</w:t>
            </w:r>
          </w:p>
        </w:tc>
        <w:tc>
          <w:tcPr>
            <w:tcW w:w="7981" w:type="dxa"/>
            <w:gridSpan w:val="5"/>
            <w:vAlign w:val="center"/>
          </w:tcPr>
          <w:p w14:paraId="43C531A9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7F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9" w:type="dxa"/>
            <w:vAlign w:val="center"/>
          </w:tcPr>
          <w:p w14:paraId="4CFD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合作客户</w:t>
            </w:r>
          </w:p>
        </w:tc>
        <w:tc>
          <w:tcPr>
            <w:tcW w:w="7981" w:type="dxa"/>
            <w:gridSpan w:val="5"/>
            <w:vAlign w:val="center"/>
          </w:tcPr>
          <w:p w14:paraId="4E2D90B8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9B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0" w:type="dxa"/>
            <w:gridSpan w:val="6"/>
            <w:vAlign w:val="center"/>
          </w:tcPr>
          <w:p w14:paraId="5B1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申请单位（公章）：</w:t>
            </w:r>
          </w:p>
          <w:p w14:paraId="1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新宋体" w:hAnsi="新宋体" w:eastAsia="新宋体"/>
                <w:b/>
                <w:sz w:val="24"/>
                <w:highlight w:val="none"/>
              </w:rPr>
            </w:pPr>
          </w:p>
          <w:p w14:paraId="689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法定代表人（签名）：</w:t>
            </w:r>
          </w:p>
          <w:p w14:paraId="222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年   月   日</w:t>
            </w:r>
          </w:p>
        </w:tc>
      </w:tr>
    </w:tbl>
    <w:p w14:paraId="24B89089">
      <w:pPr>
        <w:ind w:left="0" w:leftChars="0" w:firstLine="0" w:firstLineChars="0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0"/>
    <w:p w14:paraId="07B7922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营业执照（三证合一）</w:t>
      </w:r>
    </w:p>
    <w:p w14:paraId="6D41308A">
      <w:pPr>
        <w:ind w:left="0" w:leftChars="0" w:firstLine="0" w:firstLineChars="0"/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2E56B75D">
      <w:pPr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0C0906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  <w:bookmarkStart w:id="1" w:name="_Toc100148943"/>
      <w:bookmarkStart w:id="2" w:name="_Toc564"/>
      <w:bookmarkStart w:id="3" w:name="_Toc49937683"/>
      <w:bookmarkStart w:id="4" w:name="_Toc10931"/>
      <w:bookmarkStart w:id="5" w:name="_Toc14446"/>
      <w:bookmarkStart w:id="6" w:name="_Toc12246"/>
      <w:bookmarkStart w:id="7" w:name="_Toc1883"/>
      <w:bookmarkStart w:id="8" w:name="_Toc339565704"/>
      <w:bookmarkStart w:id="9" w:name="_Toc5650"/>
      <w:bookmarkStart w:id="10" w:name="_Toc9193"/>
      <w:bookmarkStart w:id="11" w:name="_Toc49937764"/>
      <w:bookmarkStart w:id="12" w:name="_Toc18076"/>
      <w:bookmarkStart w:id="13" w:name="_Toc15739"/>
      <w:bookmarkStart w:id="14" w:name="_Toc50406518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D055BA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5" w:name="_Toc28802"/>
      <w:bookmarkStart w:id="16" w:name="_Toc21051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开户许可证</w:t>
      </w:r>
    </w:p>
    <w:p w14:paraId="46E5C55C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7B49DB88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19482303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一般纳税人证明</w:t>
      </w:r>
    </w:p>
    <w:p w14:paraId="5D9E0B14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12D81307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15"/>
    <w:bookmarkEnd w:id="16"/>
    <w:p w14:paraId="04592F1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7" w:name="_Toc6476"/>
      <w:bookmarkStart w:id="18" w:name="_Toc30822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法人代表身份证明</w:t>
      </w:r>
    </w:p>
    <w:p w14:paraId="667AEDD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/>
          <w:sz w:val="24"/>
          <w:szCs w:val="24"/>
          <w:highlight w:val="none"/>
          <w:lang w:val="en-US" w:eastAsia="zh-CN"/>
        </w:rPr>
      </w:pPr>
    </w:p>
    <w:p w14:paraId="5CA4748D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人名称：</w:t>
      </w:r>
    </w:p>
    <w:p w14:paraId="6C18F32A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单位性质：</w:t>
      </w:r>
    </w:p>
    <w:p w14:paraId="27778D9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地址：</w:t>
      </w:r>
    </w:p>
    <w:p w14:paraId="6961AF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成立时间：    年    月    日</w:t>
      </w:r>
    </w:p>
    <w:p w14:paraId="25A4481E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经营期限：</w:t>
      </w:r>
    </w:p>
    <w:p w14:paraId="3F02A0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姓名：  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系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</w:t>
      </w:r>
      <w:r>
        <w:rPr>
          <w:rFonts w:hint="eastAsia" w:ascii="仿宋_GB2312" w:hAnsi="宋体"/>
          <w:sz w:val="24"/>
          <w:szCs w:val="24"/>
          <w:highlight w:val="none"/>
          <w:u w:val="single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名称）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的法定代表人（职务：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话：           ）。</w:t>
      </w:r>
    </w:p>
    <w:p w14:paraId="2E377A6B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特此证明。</w:t>
      </w:r>
    </w:p>
    <w:p w14:paraId="5214E04C">
      <w:pPr>
        <w:snapToGrid w:val="0"/>
        <w:spacing w:line="560" w:lineRule="exact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         </w:t>
      </w:r>
    </w:p>
    <w:p w14:paraId="008D6345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附：法定代表人身份证复印件(正反面)</w:t>
      </w:r>
    </w:p>
    <w:p w14:paraId="1321A82C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1EF0DFC5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5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DA06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D6B4CA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027954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7D9F01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法定代表人身份证信息面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87724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82E1C9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D71F79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01DB247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法定代表人身份证国徽面</w:t>
                              </w:r>
                            </w:p>
                            <w:p w14:paraId="5DEDD90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CEDB58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60288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GHDa7YAAAABwEA&#10;AA8AAAAAAAAAAQAgAAAAIgAAAGRycy9kb3ducmV2LnhtbFBLAQIUABQAAAAIAIdO4kDkzFD/xQIA&#10;AOMJAAAOAAAAAAAAAAEAIAAAACcBAABkcnMvZTJvRG9jLnhtbFBLBQYAAAAABgAGAFkBAABeBgAA&#10;AAA=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7Va8PrwAAADa&#10;AAAADwAAAGRycy9kb3ducmV2LnhtbEWPT4vCMBTE7wt+h/AEL4umKrpSGz0IK4KXtQrr8dG8/qHN&#10;S2myVb+9ERY8DjPzGybZ3k0jeupcZVnBdBKBIM6srrhQcDl/j1cgnEfW2FgmBQ9ysN0MPhKMtb3x&#10;ifrUFyJA2MWooPS+jaV0WUkG3cS2xMHLbWfQB9kVUnd4C3DTyFkULaXBisNCiS3tSsrq9M8oSA/z&#10;6zU/oex/9r/1vsqPn27+pdRoOI3WIDzd/Tv83z5oBQt4XQk3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WvD6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6DFDA06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D6B4CA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27954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D9F012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法定代表人身份证信息面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1A87724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82E1C9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D71F79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01DB247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法定代表人身份证国徽面</w:t>
                        </w:r>
                      </w:p>
                      <w:p w14:paraId="5DEDD904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Lvtf8b0AAADa&#10;AAAADwAAAGRycy9kb3ducmV2LnhtbEWPQYvCMBSE78L+h/AWvGmqB12rsQdRUQ8u6rJ4fDTPtrR5&#10;KU206q83Cwseh5n5hpkld1OJGzWusKxg0I9AEKdWF5wp+Dmtel8gnEfWWFkmBQ9ykMw/OjOMtW35&#10;QLejz0SAsItRQe59HUvp0pwMur6tiYN3sY1BH2STSd1gG+CmksMoGkmDBYeFHGta5JSWx6tRMFmf&#10;22e9LLN2uN0/D8vvtV3tfpXqfg6iKQhPd/8O/7c3WsEY/q6EG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+1/x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12CEDB58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E244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1B9E1F0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7CAC9E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16305645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093A3D6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632B5E2">
      <w:pPr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/>
          <w:sz w:val="28"/>
          <w:highlight w:val="none"/>
        </w:rPr>
        <w:t xml:space="preserve">                                    </w:t>
      </w:r>
      <w:r>
        <w:rPr>
          <w:rFonts w:hint="eastAsia" w:ascii="仿宋_GB2312" w:hAnsi="仿宋" w:eastAsia="仿宋_GB2312"/>
          <w:sz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人：（盖单位章）</w:t>
      </w:r>
    </w:p>
    <w:p w14:paraId="28BCDFC8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          法定代表人：（签字）</w:t>
      </w:r>
    </w:p>
    <w:p w14:paraId="24693847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年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</w:t>
      </w:r>
    </w:p>
    <w:p w14:paraId="42D49867">
      <w:pPr>
        <w:pStyle w:val="3"/>
        <w:numPr>
          <w:ilvl w:val="0"/>
          <w:numId w:val="3"/>
        </w:numPr>
        <w:spacing w:line="560" w:lineRule="exact"/>
        <w:ind w:left="0" w:firstLine="0"/>
        <w:jc w:val="center"/>
        <w:rPr>
          <w:rFonts w:ascii="仿宋_GB2312" w:hAnsi="宋体"/>
          <w:highlight w:val="none"/>
        </w:rPr>
      </w:pPr>
      <w:r>
        <w:rPr>
          <w:rFonts w:ascii="仿宋_GB2312" w:hAnsi="宋体"/>
          <w:highlight w:val="none"/>
        </w:rPr>
        <w:br w:type="page"/>
      </w:r>
    </w:p>
    <w:p w14:paraId="50AF7A7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授权委托书</w:t>
      </w:r>
    </w:p>
    <w:p w14:paraId="60D2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4"/>
          <w:szCs w:val="24"/>
          <w:highlight w:val="none"/>
        </w:rPr>
        <w:t>有限公司</w:t>
      </w:r>
      <w:r>
        <w:rPr>
          <w:rFonts w:hint="eastAsia" w:ascii="仿宋_GB2312" w:eastAsia="仿宋_GB2312"/>
          <w:b/>
          <w:sz w:val="24"/>
          <w:szCs w:val="24"/>
          <w:highlight w:val="none"/>
        </w:rPr>
        <w:t>：</w:t>
      </w:r>
    </w:p>
    <w:p w14:paraId="4904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本授权书声明：位于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（公司地址）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（公司名称）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（法定代表人姓名）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代表本公司授权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（被授权人姓名）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为本公司的唯一合法代理人，代表本公司参加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沿江高速XJ17标、XJ20标</w:t>
      </w:r>
      <w:bookmarkStart w:id="19" w:name="_GoBack"/>
      <w:bookmarkEnd w:id="19"/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水泥运输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，并在整个采购活动中，以本公司名义全权处理包括递交企业和产品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资质材料，确认相关信息，产品报价、议价，交纳相关费用，签订采购合同，执行和完成采购周期内的售后服务等一切与之有关的事务，并保证所提供的资质证明材料真实、合法、完整、有效。</w:t>
      </w:r>
    </w:p>
    <w:p w14:paraId="287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本授权书于  年   月   日签字生效，特此声明。</w:t>
      </w:r>
    </w:p>
    <w:p w14:paraId="385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授权期限为：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202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日起至合同终止。授权期限内无特殊情况不变更合法代理人（被授权人）。</w:t>
      </w:r>
    </w:p>
    <w:p w14:paraId="51F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</w:p>
    <w:p w14:paraId="2291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法定代表人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                        被授权人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</w:t>
      </w:r>
    </w:p>
    <w:p w14:paraId="1DE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授权单位名称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（盖章）                      </w:t>
      </w:r>
      <w:r>
        <w:rPr>
          <w:rFonts w:ascii="仿宋_GB2312" w:hAnsi="宋体" w:eastAsia="仿宋_GB2312"/>
          <w:sz w:val="24"/>
          <w:szCs w:val="24"/>
          <w:highlight w:val="non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联系电话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</w:p>
    <w:p w14:paraId="6A0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4931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被授权人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身份证复印件(正反面)</w:t>
      </w:r>
    </w:p>
    <w:p w14:paraId="088B772F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2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BF9A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E5C7DB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283B84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463347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被授权人身份证信息面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C71A0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9FC323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B4929B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15CA45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被授权人身份证国徽面</w:t>
                              </w:r>
                            </w:p>
                            <w:p w14:paraId="0A51DB3E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C29D3B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59264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hw2u2AAAAAcB&#10;AAAPAAAAAAAAAAEAIAAAACIAAABkcnMvZG93bnJldi54bWxQSwECFAAUAAAACACHTuJA2hYbI8YC&#10;AADjCQAADgAAAAAAAAABACAAAAAnAQAAZHJzL2Uyb0RvYy54bWxQSwUGAAAAAAYABgBZAQAAXwYA&#10;AAAA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7B8BF9A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E5C7DB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283B843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4633476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被授权人身份证信息面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5AC71A0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FC323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B4929B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15CA45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被授权人身份证国徽面</w:t>
                        </w:r>
                      </w:p>
                      <w:p w14:paraId="0A51DB3E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MChuGL4AAADa&#10;AAAADwAAAGRycy9kb3ducmV2LnhtbEWPQWvCQBSE70L/w/IKvZlNPIimrjmUKLWHlsRSenxkX5OQ&#10;7NuQ3Rrrr3cLgsdh5pthNtnZ9OJEo2stK0iiGARxZXXLtYLP426+AuE8ssbeMin4IwfZ9mG2wVTb&#10;iQs6lb4WoYRdigoa74dUSlc1ZNBFdiAO3o8dDfogx1rqEadQbnq5iOOlNNhyWGhwoJeGqq78NQrW&#10;++/pMuRdPS0O75ci/9jb3duXUk+PSfwMwtPZ38M3+lUHDv6vhBsgt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huG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46C29D3B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DE208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BCF0E54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459E3C85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695B5F4">
      <w:pPr>
        <w:pStyle w:val="14"/>
        <w:spacing w:line="480" w:lineRule="auto"/>
        <w:ind w:left="1080" w:firstLine="0" w:firstLineChars="0"/>
        <w:jc w:val="center"/>
        <w:rPr>
          <w:rFonts w:ascii="仿宋_GB2312" w:hAnsi="宋体" w:eastAsia="仿宋_GB2312"/>
          <w:b/>
          <w:bCs/>
          <w:sz w:val="32"/>
          <w:szCs w:val="32"/>
          <w:highlight w:val="none"/>
        </w:rPr>
      </w:pPr>
    </w:p>
    <w:p w14:paraId="01C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注：无授权委托不必填写此页</w:t>
      </w:r>
    </w:p>
    <w:p w14:paraId="4F45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sectPr>
          <w:pgSz w:w="11905" w:h="16838"/>
          <w:pgMar w:top="1440" w:right="1083" w:bottom="1440" w:left="1083" w:header="850" w:footer="992" w:gutter="0"/>
          <w:cols w:space="0" w:num="1"/>
          <w:rtlGutter w:val="0"/>
          <w:docGrid w:type="lines" w:linePitch="436" w:charSpace="0"/>
        </w:sectPr>
      </w:pPr>
    </w:p>
    <w:bookmarkEnd w:id="17"/>
    <w:bookmarkEnd w:id="18"/>
    <w:p w14:paraId="2AF9364C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业绩资料</w:t>
      </w:r>
    </w:p>
    <w:p w14:paraId="2A91EE4C">
      <w:pPr>
        <w:ind w:firstLine="0" w:firstLineChars="0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20CA6D2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信誉资料</w:t>
      </w:r>
    </w:p>
    <w:p w14:paraId="24486AB3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中国裁判文书网(www.court.gov.cn/wenshu.huml)查询结果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 w14:paraId="0F7C2138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国家企业信用信息公示系统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http://www.gsxt.gov.cn/index.html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）查询结果。</w:t>
      </w:r>
    </w:p>
    <w:p w14:paraId="1D15A186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信用中国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www.creditchina.gov.cn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查询结果。</w:t>
      </w:r>
    </w:p>
    <w:p w14:paraId="4638A6E4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</w:pPr>
    </w:p>
    <w:p w14:paraId="264C5D65">
      <w:pP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3A53B875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企业关系图</w:t>
      </w:r>
    </w:p>
    <w:p w14:paraId="5E858C77">
      <w:pP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6872D38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所获社会荣誉证书及相关体系认证证书</w:t>
      </w:r>
    </w:p>
    <w:p w14:paraId="5221B65B">
      <w:pPr>
        <w:pStyle w:val="1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7E295EBE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7A0FCC42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其他资料</w:t>
      </w:r>
    </w:p>
    <w:p w14:paraId="4B0B6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宋体" w:eastAsia="仿宋_GB2312"/>
          <w:b w:val="0"/>
          <w:bCs/>
          <w:sz w:val="24"/>
          <w:szCs w:val="24"/>
        </w:rPr>
      </w:pPr>
    </w:p>
    <w:sectPr>
      <w:pgSz w:w="11905" w:h="16838"/>
      <w:pgMar w:top="1440" w:right="1083" w:bottom="1440" w:left="1083" w:header="850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42F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42F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A063">
    <w:pPr>
      <w:spacing w:line="218" w:lineRule="auto"/>
      <w:ind w:left="3835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F40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F40D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A9F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A11BF"/>
    <w:multiLevelType w:val="singleLevel"/>
    <w:tmpl w:val="ADCA1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F14CE0"/>
    <w:multiLevelType w:val="singleLevel"/>
    <w:tmpl w:val="DEF14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472EC"/>
    <w:multiLevelType w:val="multilevel"/>
    <w:tmpl w:val="065472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1F0D8E"/>
    <w:multiLevelType w:val="singleLevel"/>
    <w:tmpl w:val="5D1F0D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gxYmJiOGViYzc1YzRmZTE3NDhmYTgwMWZhMWQifQ=="/>
  </w:docVars>
  <w:rsids>
    <w:rsidRoot w:val="4C7305F3"/>
    <w:rsid w:val="11D4512D"/>
    <w:rsid w:val="1780534F"/>
    <w:rsid w:val="17BA4462"/>
    <w:rsid w:val="285A1396"/>
    <w:rsid w:val="2F3C3A77"/>
    <w:rsid w:val="37FD26DC"/>
    <w:rsid w:val="3B3C53E0"/>
    <w:rsid w:val="471C6409"/>
    <w:rsid w:val="4C7305F3"/>
    <w:rsid w:val="4CE43775"/>
    <w:rsid w:val="58744CA5"/>
    <w:rsid w:val="59E775FF"/>
    <w:rsid w:val="5A2B2FF7"/>
    <w:rsid w:val="5D7A0B5C"/>
    <w:rsid w:val="61855523"/>
    <w:rsid w:val="620C2F25"/>
    <w:rsid w:val="6A1523A2"/>
    <w:rsid w:val="6F6463F8"/>
    <w:rsid w:val="709760D6"/>
    <w:rsid w:val="720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kern w:val="0"/>
      <w:sz w:val="30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99"/>
    <w:pPr>
      <w:spacing w:before="100" w:beforeAutospacing="1" w:after="120"/>
    </w:p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引用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5"/>
    <w:autoRedefine/>
    <w:unhideWhenUsed/>
    <w:qFormat/>
    <w:uiPriority w:val="0"/>
    <w:pPr>
      <w:ind w:left="600" w:leftChars="600" w:firstLine="210"/>
    </w:pPr>
    <w:rPr>
      <w:kern w:val="2"/>
      <w:sz w:val="24"/>
    </w:rPr>
  </w:style>
  <w:style w:type="paragraph" w:customStyle="1" w:styleId="13">
    <w:name w:val="首行缩进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1166</Words>
  <Characters>1295</Characters>
  <Lines>0</Lines>
  <Paragraphs>0</Paragraphs>
  <TotalTime>7</TotalTime>
  <ScaleCrop>false</ScaleCrop>
  <LinksUpToDate>false</LinksUpToDate>
  <CharactersWithSpaces>1670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     Innocenceღ</dc:creator>
  <cp:lastModifiedBy>李川倩</cp:lastModifiedBy>
  <dcterms:modified xsi:type="dcterms:W3CDTF">2026-05-12T08:25:58Z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050A6096A4014957877930C2C505494C_13</vt:lpwstr>
  </property>
  <property fmtid="{D5CDD505-2E9C-101B-9397-08002B2CF9AE}" pid="4" name="KSOTemplateDocerSaveRecord">
    <vt:lpwstr>eyJoZGlkIjoiZDAwZmQzNzMzMmNjNjdiM2VmNWRmZGY2YzNkMWNmNjEiLCJ1c2VySWQiOiIxNjMzMzgzNTA3In0=</vt:lpwstr>
  </property>
</Properties>
</file>